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BA118" w14:textId="77777777" w:rsidR="00A17705" w:rsidRDefault="00A17705" w:rsidP="00A17705">
      <w:r>
        <w:rPr>
          <w:b/>
          <w:smallCaps/>
          <w:sz w:val="28"/>
        </w:rPr>
        <w:t xml:space="preserve">King University MSN/NP Program  </w:t>
      </w:r>
      <w:r>
        <w:rPr>
          <w:noProof/>
        </w:rPr>
        <w:drawing>
          <wp:anchor distT="0" distB="0" distL="114300" distR="114300" simplePos="0" relativeHeight="251659264" behindDoc="0" locked="0" layoutInCell="0" hidden="0" allowOverlap="0" wp14:anchorId="1EE38664" wp14:editId="19A76AC5">
            <wp:simplePos x="0" y="0"/>
            <wp:positionH relativeFrom="margin">
              <wp:posOffset>4238625</wp:posOffset>
            </wp:positionH>
            <wp:positionV relativeFrom="paragraph">
              <wp:posOffset>0</wp:posOffset>
            </wp:positionV>
            <wp:extent cx="1590675" cy="704850"/>
            <wp:effectExtent l="0" t="0" r="0" b="0"/>
            <wp:wrapSquare wrapText="bothSides" distT="0" distB="0" distL="114300" distR="114300"/>
            <wp:docPr id="2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rcRect/>
                    <a:stretch>
                      <a:fillRect/>
                    </a:stretch>
                  </pic:blipFill>
                  <pic:spPr>
                    <a:xfrm>
                      <a:off x="0" y="0"/>
                      <a:ext cx="1590675" cy="704850"/>
                    </a:xfrm>
                    <a:prstGeom prst="rect">
                      <a:avLst/>
                    </a:prstGeom>
                    <a:ln/>
                  </pic:spPr>
                </pic:pic>
              </a:graphicData>
            </a:graphic>
          </wp:anchor>
        </w:drawing>
      </w:r>
    </w:p>
    <w:p w14:paraId="62AFDFBF" w14:textId="5343F5D4" w:rsidR="00A17705" w:rsidRDefault="00A17705" w:rsidP="00A17705">
      <w:pPr>
        <w:rPr>
          <w:b/>
          <w:smallCaps/>
          <w:sz w:val="28"/>
        </w:rPr>
      </w:pPr>
      <w:r>
        <w:rPr>
          <w:b/>
          <w:smallCaps/>
          <w:sz w:val="28"/>
        </w:rPr>
        <w:t xml:space="preserve">Clinical SOAP Note Format </w:t>
      </w:r>
    </w:p>
    <w:p w14:paraId="10278DE9" w14:textId="77777777" w:rsidR="00A17705" w:rsidRDefault="00A17705" w:rsidP="00A17705">
      <w:r>
        <w:rPr>
          <w:b/>
          <w:smallCaps/>
          <w:sz w:val="28"/>
        </w:rPr>
        <w:t>Pediatrics</w:t>
      </w:r>
    </w:p>
    <w:p w14:paraId="587BF038" w14:textId="77777777" w:rsidR="00A17705" w:rsidRDefault="00A17705" w:rsidP="00A17705"/>
    <w:p w14:paraId="25BB869C" w14:textId="4D58F307" w:rsidR="00A17705" w:rsidRPr="00DC3F3E" w:rsidRDefault="00A17705" w:rsidP="00A17705">
      <w:pPr>
        <w:rPr>
          <w:szCs w:val="24"/>
        </w:rPr>
      </w:pPr>
      <w:r w:rsidRPr="008064C0">
        <w:rPr>
          <w:rFonts w:eastAsia="Calibri"/>
          <w:b/>
          <w:bCs/>
          <w:szCs w:val="24"/>
        </w:rPr>
        <w:t>Student</w:t>
      </w:r>
      <w:r w:rsidR="00CD0A0C" w:rsidRPr="008064C0">
        <w:rPr>
          <w:rFonts w:eastAsia="Calibri"/>
          <w:b/>
          <w:bCs/>
          <w:szCs w:val="24"/>
        </w:rPr>
        <w:t>:</w:t>
      </w:r>
      <w:r w:rsidR="00CD0A0C">
        <w:rPr>
          <w:rFonts w:eastAsia="Calibri"/>
          <w:szCs w:val="24"/>
        </w:rPr>
        <w:t xml:space="preserve"> Angel Hobbs</w:t>
      </w:r>
      <w:r w:rsidRPr="00DC3F3E">
        <w:rPr>
          <w:rFonts w:eastAsia="Calibri"/>
          <w:szCs w:val="24"/>
        </w:rPr>
        <w:t xml:space="preserve">    </w:t>
      </w:r>
      <w:r w:rsidRPr="008064C0">
        <w:rPr>
          <w:rFonts w:eastAsia="Calibri"/>
          <w:b/>
          <w:bCs/>
          <w:szCs w:val="24"/>
        </w:rPr>
        <w:t>Course</w:t>
      </w:r>
      <w:r w:rsidR="00CD0A0C" w:rsidRPr="008064C0">
        <w:rPr>
          <w:rFonts w:eastAsia="Calibri"/>
          <w:b/>
          <w:bCs/>
          <w:szCs w:val="24"/>
        </w:rPr>
        <w:t>:</w:t>
      </w:r>
      <w:r w:rsidR="00CD0A0C">
        <w:rPr>
          <w:rFonts w:eastAsia="Calibri"/>
          <w:szCs w:val="24"/>
        </w:rPr>
        <w:t xml:space="preserve"> NURS5023</w:t>
      </w:r>
    </w:p>
    <w:p w14:paraId="2627E896" w14:textId="77777777" w:rsidR="00A17705" w:rsidRPr="00DC3F3E" w:rsidRDefault="00A17705" w:rsidP="00A17705">
      <w:pPr>
        <w:rPr>
          <w:szCs w:val="24"/>
        </w:rPr>
      </w:pPr>
    </w:p>
    <w:p w14:paraId="64129B21" w14:textId="462E4236" w:rsidR="00A17705" w:rsidRPr="002614D5" w:rsidRDefault="00A17705" w:rsidP="00A17705">
      <w:pPr>
        <w:spacing w:after="200"/>
        <w:rPr>
          <w:szCs w:val="24"/>
        </w:rPr>
      </w:pPr>
      <w:r>
        <w:rPr>
          <w:rFonts w:eastAsia="Calibri"/>
          <w:szCs w:val="24"/>
        </w:rPr>
        <w:t>SOAP Note #</w:t>
      </w:r>
      <w:r w:rsidR="00CD0A0C">
        <w:rPr>
          <w:rFonts w:eastAsia="Calibri"/>
          <w:szCs w:val="24"/>
        </w:rPr>
        <w:t xml:space="preserve">1   </w:t>
      </w:r>
      <w:r w:rsidR="008C3BAD" w:rsidRPr="009F2510">
        <w:rPr>
          <w:rFonts w:eastAsia="Calibri"/>
          <w:szCs w:val="24"/>
          <w:highlight w:val="yellow"/>
        </w:rPr>
        <w:t>WELL</w:t>
      </w:r>
      <w:r w:rsidR="009F2510" w:rsidRPr="009F2510">
        <w:rPr>
          <w:rFonts w:eastAsia="Calibri"/>
          <w:szCs w:val="24"/>
          <w:highlight w:val="yellow"/>
        </w:rPr>
        <w:t xml:space="preserve"> CHILD EXAM</w:t>
      </w:r>
      <w:r w:rsidR="008C3BAD">
        <w:rPr>
          <w:rFonts w:eastAsia="Calibri"/>
          <w:szCs w:val="24"/>
        </w:rPr>
        <w:t xml:space="preserve"> </w:t>
      </w:r>
      <w:r w:rsidR="002516FA">
        <w:rPr>
          <w:rFonts w:eastAsia="Calibri"/>
          <w:szCs w:val="24"/>
        </w:rPr>
        <w:t xml:space="preserve">    </w:t>
      </w:r>
      <w:r w:rsidR="002516FA" w:rsidRPr="008064C0">
        <w:rPr>
          <w:rFonts w:eastAsia="Calibri"/>
          <w:b/>
          <w:bCs/>
          <w:szCs w:val="24"/>
        </w:rPr>
        <w:t>Date</w:t>
      </w:r>
      <w:r w:rsidR="00CD0A0C" w:rsidRPr="008064C0">
        <w:rPr>
          <w:rFonts w:eastAsia="Calibri"/>
          <w:b/>
          <w:bCs/>
          <w:szCs w:val="24"/>
        </w:rPr>
        <w:t>:</w:t>
      </w:r>
      <w:r w:rsidR="00CD0A0C">
        <w:rPr>
          <w:rFonts w:eastAsia="Calibri"/>
          <w:szCs w:val="24"/>
        </w:rPr>
        <w:t xml:space="preserve"> 8-26-2020</w:t>
      </w:r>
    </w:p>
    <w:p w14:paraId="38D63C9F" w14:textId="5151D53E" w:rsidR="00A17705" w:rsidRDefault="00B4514C" w:rsidP="00A17705">
      <w:pPr>
        <w:rPr>
          <w:szCs w:val="24"/>
        </w:rPr>
      </w:pPr>
      <w:r w:rsidRPr="009419BD">
        <w:rPr>
          <w:b/>
          <w:color w:val="FF0000"/>
          <w:sz w:val="28"/>
          <w:szCs w:val="28"/>
          <w:u w:val="single"/>
        </w:rPr>
        <w:t>Patient Information</w:t>
      </w:r>
      <w:r w:rsidRPr="009419BD">
        <w:rPr>
          <w:b/>
          <w:color w:val="FF0000"/>
          <w:szCs w:val="24"/>
        </w:rPr>
        <w:t>:</w:t>
      </w:r>
      <w:r w:rsidR="00BC58BA" w:rsidRPr="000C0739">
        <w:rPr>
          <w:b/>
          <w:szCs w:val="24"/>
        </w:rPr>
        <w:t xml:space="preserve"> </w:t>
      </w:r>
    </w:p>
    <w:p w14:paraId="017D23C6" w14:textId="77777777" w:rsidR="00F25C16" w:rsidRPr="000C0739" w:rsidRDefault="00F25C16" w:rsidP="00A17705">
      <w:pPr>
        <w:rPr>
          <w:szCs w:val="24"/>
        </w:rPr>
      </w:pPr>
    </w:p>
    <w:p w14:paraId="0DE06E5D" w14:textId="0E92A902" w:rsidR="00A17705" w:rsidRDefault="00A17705" w:rsidP="008064C0">
      <w:r w:rsidRPr="00CD0A0C">
        <w:rPr>
          <w:b/>
          <w:bCs/>
        </w:rPr>
        <w:t>Initials:</w:t>
      </w:r>
      <w:r w:rsidR="00CD0A0C">
        <w:t xml:space="preserve"> L.G.</w:t>
      </w:r>
    </w:p>
    <w:p w14:paraId="2B6A6534" w14:textId="77777777" w:rsidR="009419BD" w:rsidRDefault="009419BD" w:rsidP="008064C0"/>
    <w:p w14:paraId="75F6AE03" w14:textId="2BB94D90" w:rsidR="00B4514C" w:rsidRDefault="00A17705" w:rsidP="008064C0">
      <w:r w:rsidRPr="00CD0A0C">
        <w:rPr>
          <w:b/>
          <w:bCs/>
        </w:rPr>
        <w:t>Age:</w:t>
      </w:r>
      <w:r w:rsidR="00CD0A0C">
        <w:t xml:space="preserve">  2 months </w:t>
      </w:r>
      <w:r>
        <w:t xml:space="preserve"> </w:t>
      </w:r>
      <w:r w:rsidR="00CD0A0C">
        <w:t xml:space="preserve"> </w:t>
      </w:r>
      <w:r w:rsidR="007B32CA" w:rsidRPr="008064C0">
        <w:rPr>
          <w:b/>
          <w:bCs/>
        </w:rPr>
        <w:t>Gender</w:t>
      </w:r>
      <w:r w:rsidR="00CD0A0C" w:rsidRPr="008064C0">
        <w:rPr>
          <w:b/>
          <w:bCs/>
        </w:rPr>
        <w:t>:</w:t>
      </w:r>
      <w:r w:rsidR="00CD0A0C">
        <w:t xml:space="preserve"> Male   </w:t>
      </w:r>
      <w:r w:rsidRPr="008064C0">
        <w:rPr>
          <w:b/>
          <w:bCs/>
        </w:rPr>
        <w:t>DOB:</w:t>
      </w:r>
      <w:r w:rsidR="00CD0A0C">
        <w:t>6/22/2020</w:t>
      </w:r>
      <w:r>
        <w:t xml:space="preserve"> </w:t>
      </w:r>
    </w:p>
    <w:p w14:paraId="7EE166B3" w14:textId="77777777" w:rsidR="009419BD" w:rsidRDefault="009419BD" w:rsidP="008064C0"/>
    <w:p w14:paraId="6D3F9623" w14:textId="5A994900" w:rsidR="00F25C16" w:rsidRDefault="004611D8" w:rsidP="008064C0">
      <w:r w:rsidRPr="008064C0">
        <w:rPr>
          <w:b/>
          <w:bCs/>
        </w:rPr>
        <w:t>Family/Social:</w:t>
      </w:r>
      <w:r w:rsidR="00CD0A0C">
        <w:t xml:space="preserve"> </w:t>
      </w:r>
      <w:r w:rsidR="00971102">
        <w:t xml:space="preserve">L.G. </w:t>
      </w:r>
      <w:r w:rsidR="00CD0A0C">
        <w:t xml:space="preserve"> </w:t>
      </w:r>
      <w:r w:rsidR="00971102">
        <w:t>l</w:t>
      </w:r>
      <w:r w:rsidR="00CD0A0C">
        <w:t>ives with father, mother, and paternal grandmother. Pt has two older half-siblings</w:t>
      </w:r>
      <w:r w:rsidR="00971102">
        <w:t xml:space="preserve"> (sisters)</w:t>
      </w:r>
      <w:r w:rsidR="00CD0A0C">
        <w:t xml:space="preserve"> from father’s previous marriage. Pt is mother’s only biological child. There is passive smoking exposure. Home has smoke detectors. There is a</w:t>
      </w:r>
      <w:r w:rsidR="00F25C16">
        <w:t>n</w:t>
      </w:r>
      <w:r w:rsidR="00CD0A0C">
        <w:t xml:space="preserve"> </w:t>
      </w:r>
      <w:r w:rsidR="00F25C16">
        <w:t xml:space="preserve">above ground </w:t>
      </w:r>
      <w:r w:rsidR="00CD0A0C">
        <w:t>pool at home</w:t>
      </w:r>
      <w:r w:rsidR="00F25C16">
        <w:t>, and family has a cat in the house</w:t>
      </w:r>
    </w:p>
    <w:p w14:paraId="45927A30" w14:textId="1F666093" w:rsidR="001F7038" w:rsidRDefault="001F7038" w:rsidP="008064C0"/>
    <w:p w14:paraId="3593B8C7" w14:textId="28BFC65F" w:rsidR="001F7038" w:rsidRDefault="001F7038" w:rsidP="008064C0">
      <w:r w:rsidRPr="001F7038">
        <w:rPr>
          <w:b/>
          <w:bCs/>
        </w:rPr>
        <w:t>Family Hx:</w:t>
      </w:r>
      <w:r>
        <w:t xml:space="preserve"> Father-</w:t>
      </w:r>
      <w:proofErr w:type="gramStart"/>
      <w:r>
        <w:t>ADHD</w:t>
      </w:r>
      <w:r w:rsidR="002E3D43">
        <w:t xml:space="preserve">  No</w:t>
      </w:r>
      <w:proofErr w:type="gramEnd"/>
      <w:r w:rsidR="002E3D43">
        <w:t xml:space="preserve"> other family HX available. </w:t>
      </w:r>
    </w:p>
    <w:p w14:paraId="137EAD31" w14:textId="38D20CBE" w:rsidR="004611D8" w:rsidRDefault="00F25C16" w:rsidP="008064C0">
      <w:r>
        <w:t xml:space="preserve">. </w:t>
      </w:r>
      <w:r w:rsidR="00CD0A0C">
        <w:t xml:space="preserve"> </w:t>
      </w:r>
    </w:p>
    <w:p w14:paraId="7DC6ED44" w14:textId="3B6F9C19" w:rsidR="004611D8" w:rsidRDefault="004611D8" w:rsidP="008064C0">
      <w:r w:rsidRPr="008064C0">
        <w:rPr>
          <w:b/>
          <w:bCs/>
        </w:rPr>
        <w:t>Accompanying adult:</w:t>
      </w:r>
      <w:r w:rsidR="00B362DC">
        <w:rPr>
          <w:b/>
          <w:bCs/>
        </w:rPr>
        <w:t xml:space="preserve"> </w:t>
      </w:r>
      <w:r w:rsidR="00B362DC" w:rsidRPr="00B362DC">
        <w:t>Mother and Father present</w:t>
      </w:r>
    </w:p>
    <w:p w14:paraId="43C44DC3" w14:textId="77777777" w:rsidR="00F25C16" w:rsidRPr="008064C0" w:rsidRDefault="00F25C16" w:rsidP="008064C0">
      <w:pPr>
        <w:rPr>
          <w:b/>
          <w:bCs/>
        </w:rPr>
      </w:pPr>
    </w:p>
    <w:p w14:paraId="4E59B545" w14:textId="3C6482AC" w:rsidR="00F25C16" w:rsidRDefault="004611D8" w:rsidP="008064C0">
      <w:r w:rsidRPr="008064C0">
        <w:rPr>
          <w:b/>
          <w:bCs/>
        </w:rPr>
        <w:t>Birth History:</w:t>
      </w:r>
      <w:r w:rsidR="00B362DC">
        <w:rPr>
          <w:b/>
          <w:bCs/>
        </w:rPr>
        <w:t xml:space="preserve">  </w:t>
      </w:r>
      <w:r w:rsidR="00B362DC" w:rsidRPr="00B362DC">
        <w:t>Uncomplicated pregnancy. Mother received prenatal care during pregnancy from OB. Full term pregnancy. Labor last</w:t>
      </w:r>
      <w:r w:rsidR="00B362DC">
        <w:t>ed</w:t>
      </w:r>
      <w:r w:rsidR="00B362DC" w:rsidRPr="00B362DC">
        <w:t xml:space="preserve"> 6 hours. Received epidural, </w:t>
      </w:r>
      <w:r w:rsidR="009419BD">
        <w:t xml:space="preserve">normal spontaneous vaginal delivery. </w:t>
      </w:r>
      <w:r w:rsidR="00B362DC" w:rsidRPr="00B362DC">
        <w:t>No birth complications</w:t>
      </w:r>
      <w:r w:rsidR="00B362DC">
        <w:t xml:space="preserve">. 7 </w:t>
      </w:r>
      <w:proofErr w:type="spellStart"/>
      <w:r w:rsidR="00B362DC">
        <w:t>lbs</w:t>
      </w:r>
      <w:proofErr w:type="spellEnd"/>
      <w:r w:rsidR="00B362DC">
        <w:t xml:space="preserve"> 14 oz at birth.</w:t>
      </w:r>
    </w:p>
    <w:p w14:paraId="538939F2" w14:textId="5CE81425" w:rsidR="004611D8" w:rsidRPr="008064C0" w:rsidRDefault="00B362DC" w:rsidP="008064C0">
      <w:pPr>
        <w:rPr>
          <w:b/>
          <w:bCs/>
        </w:rPr>
      </w:pPr>
      <w:r>
        <w:t xml:space="preserve"> </w:t>
      </w:r>
    </w:p>
    <w:p w14:paraId="5280D6A6" w14:textId="628BEC22" w:rsidR="00B4514C" w:rsidRDefault="00B4514C" w:rsidP="008064C0">
      <w:r w:rsidRPr="008064C0">
        <w:rPr>
          <w:b/>
          <w:bCs/>
        </w:rPr>
        <w:t xml:space="preserve">Medical/ surgical history: </w:t>
      </w:r>
      <w:r w:rsidR="00B362DC" w:rsidRPr="00B362DC">
        <w:t>N/A</w:t>
      </w:r>
    </w:p>
    <w:p w14:paraId="2CEECCEA" w14:textId="77777777" w:rsidR="00F25C16" w:rsidRPr="008064C0" w:rsidRDefault="00F25C16" w:rsidP="008064C0">
      <w:pPr>
        <w:rPr>
          <w:b/>
          <w:bCs/>
        </w:rPr>
      </w:pPr>
    </w:p>
    <w:p w14:paraId="40B3BB80" w14:textId="097CCE27" w:rsidR="008064C0" w:rsidRDefault="00B4514C" w:rsidP="008064C0">
      <w:r w:rsidRPr="008064C0">
        <w:rPr>
          <w:b/>
          <w:bCs/>
        </w:rPr>
        <w:t>Immunization status:</w:t>
      </w:r>
      <w:r>
        <w:t xml:space="preserve"> </w:t>
      </w:r>
      <w:r w:rsidR="007B32CA">
        <w:t xml:space="preserve"> </w:t>
      </w:r>
    </w:p>
    <w:p w14:paraId="21DF05BA" w14:textId="639B8B08" w:rsidR="00B4514C" w:rsidRDefault="00B362DC" w:rsidP="008064C0">
      <w:pPr>
        <w:pStyle w:val="ListParagraph"/>
        <w:numPr>
          <w:ilvl w:val="0"/>
          <w:numId w:val="2"/>
        </w:numPr>
      </w:pPr>
      <w:r>
        <w:t xml:space="preserve">PT received Hep B immunization at birth. Received at Laughlin Memorial Hospital in Greenville, TN. </w:t>
      </w:r>
    </w:p>
    <w:p w14:paraId="03EB6BEB" w14:textId="6037EA73" w:rsidR="007B3FFE" w:rsidRDefault="00B362DC" w:rsidP="008064C0">
      <w:pPr>
        <w:pStyle w:val="ListParagraph"/>
        <w:numPr>
          <w:ilvl w:val="0"/>
          <w:numId w:val="2"/>
        </w:numPr>
      </w:pPr>
      <w:r>
        <w:t>No flu immunizations to date</w:t>
      </w:r>
    </w:p>
    <w:p w14:paraId="5C2A1584" w14:textId="77777777" w:rsidR="00F25C16" w:rsidRDefault="00F25C16" w:rsidP="00F25C16">
      <w:pPr>
        <w:pStyle w:val="ListParagraph"/>
      </w:pPr>
    </w:p>
    <w:p w14:paraId="7997C473" w14:textId="55885DB1" w:rsidR="00B4514C" w:rsidRDefault="00B4514C" w:rsidP="008064C0">
      <w:pPr>
        <w:rPr>
          <w:b/>
          <w:bCs/>
          <w:color w:val="FF0000"/>
        </w:rPr>
      </w:pPr>
      <w:r w:rsidRPr="008064C0">
        <w:rPr>
          <w:b/>
          <w:bCs/>
        </w:rPr>
        <w:t>Meds/Allergies:</w:t>
      </w:r>
      <w:r w:rsidR="00B362DC">
        <w:rPr>
          <w:b/>
          <w:bCs/>
        </w:rPr>
        <w:t xml:space="preserve"> </w:t>
      </w:r>
      <w:r w:rsidR="00B362DC" w:rsidRPr="00B362DC">
        <w:rPr>
          <w:b/>
          <w:bCs/>
          <w:color w:val="FF0000"/>
        </w:rPr>
        <w:t>NKDA</w:t>
      </w:r>
    </w:p>
    <w:p w14:paraId="6B7F28FD" w14:textId="77777777" w:rsidR="00F25C16" w:rsidRPr="008064C0" w:rsidRDefault="00F25C16" w:rsidP="008064C0">
      <w:pPr>
        <w:rPr>
          <w:b/>
          <w:bCs/>
        </w:rPr>
      </w:pPr>
    </w:p>
    <w:p w14:paraId="4E5864D1" w14:textId="08545C03" w:rsidR="004D6D3A" w:rsidRDefault="004D6D3A" w:rsidP="008064C0">
      <w:r w:rsidRPr="008064C0">
        <w:rPr>
          <w:b/>
          <w:bCs/>
        </w:rPr>
        <w:t>Chronic Illnesses:</w:t>
      </w:r>
      <w:r w:rsidR="00B362DC">
        <w:rPr>
          <w:b/>
          <w:bCs/>
        </w:rPr>
        <w:t xml:space="preserve">  </w:t>
      </w:r>
      <w:r w:rsidR="00B362DC" w:rsidRPr="00B362DC">
        <w:t>N/A</w:t>
      </w:r>
    </w:p>
    <w:p w14:paraId="275A9A5C" w14:textId="77777777" w:rsidR="00F25C16" w:rsidRPr="008064C0" w:rsidRDefault="00F25C16" w:rsidP="008064C0">
      <w:pPr>
        <w:rPr>
          <w:b/>
          <w:bCs/>
        </w:rPr>
      </w:pPr>
    </w:p>
    <w:p w14:paraId="30207547" w14:textId="59E088E5" w:rsidR="004D6D3A" w:rsidRDefault="008C3BAD" w:rsidP="008064C0">
      <w:r w:rsidRPr="008064C0">
        <w:rPr>
          <w:b/>
          <w:bCs/>
        </w:rPr>
        <w:t>Medical equipment:</w:t>
      </w:r>
      <w:r>
        <w:t xml:space="preserve"> </w:t>
      </w:r>
      <w:r w:rsidR="00B362DC">
        <w:t>N/A</w:t>
      </w:r>
    </w:p>
    <w:p w14:paraId="15F0B25A" w14:textId="77777777" w:rsidR="00F25C16" w:rsidRDefault="00F25C16" w:rsidP="008064C0"/>
    <w:p w14:paraId="683FE5FA" w14:textId="47B21FEC" w:rsidR="001F0B3A" w:rsidRPr="008064C0" w:rsidRDefault="001F0B3A" w:rsidP="008064C0">
      <w:pPr>
        <w:rPr>
          <w:b/>
          <w:bCs/>
        </w:rPr>
      </w:pPr>
      <w:r w:rsidRPr="008064C0">
        <w:rPr>
          <w:b/>
          <w:bCs/>
        </w:rPr>
        <w:t>Specialists</w:t>
      </w:r>
      <w:r w:rsidR="00FB16FB" w:rsidRPr="008064C0">
        <w:rPr>
          <w:b/>
          <w:bCs/>
        </w:rPr>
        <w:t xml:space="preserve"> Providers</w:t>
      </w:r>
      <w:r w:rsidRPr="008064C0">
        <w:rPr>
          <w:b/>
          <w:bCs/>
        </w:rPr>
        <w:t>:</w:t>
      </w:r>
      <w:r w:rsidR="00B362DC">
        <w:rPr>
          <w:b/>
          <w:bCs/>
        </w:rPr>
        <w:t xml:space="preserve">  </w:t>
      </w:r>
      <w:r w:rsidR="00B362DC" w:rsidRPr="00B362DC">
        <w:t>N/A</w:t>
      </w:r>
    </w:p>
    <w:p w14:paraId="7666A912" w14:textId="77777777" w:rsidR="00B4514C" w:rsidRDefault="00B4514C" w:rsidP="00B4514C">
      <w:pPr>
        <w:ind w:left="720"/>
      </w:pPr>
    </w:p>
    <w:p w14:paraId="4C1A3132" w14:textId="2DDBF85B" w:rsidR="00B362DC" w:rsidRDefault="009419BD" w:rsidP="00B362DC">
      <w:pPr>
        <w:rPr>
          <w:szCs w:val="24"/>
        </w:rPr>
      </w:pPr>
      <w:r w:rsidRPr="009419BD">
        <w:rPr>
          <w:b/>
          <w:color w:val="FF0000"/>
          <w:sz w:val="28"/>
          <w:szCs w:val="28"/>
          <w:u w:val="single"/>
        </w:rPr>
        <w:t>Subjective:</w:t>
      </w:r>
      <w:r w:rsidR="009F2510">
        <w:rPr>
          <w:szCs w:val="24"/>
        </w:rPr>
        <w:t xml:space="preserve">        </w:t>
      </w:r>
    </w:p>
    <w:p w14:paraId="6AD39040" w14:textId="77777777" w:rsidR="009F2510" w:rsidRDefault="009F2510" w:rsidP="00B362DC">
      <w:pPr>
        <w:rPr>
          <w:b/>
          <w:szCs w:val="24"/>
        </w:rPr>
      </w:pPr>
    </w:p>
    <w:p w14:paraId="3F420904" w14:textId="45C8F7B7" w:rsidR="00F25C16" w:rsidRDefault="00F25C16" w:rsidP="00B362DC">
      <w:pPr>
        <w:rPr>
          <w:bCs/>
        </w:rPr>
      </w:pPr>
      <w:r>
        <w:rPr>
          <w:b/>
        </w:rPr>
        <w:t xml:space="preserve">Chief Complaint: </w:t>
      </w:r>
      <w:r w:rsidRPr="00F25C16">
        <w:rPr>
          <w:bCs/>
        </w:rPr>
        <w:t>Well Child visit, birth to 1 year</w:t>
      </w:r>
    </w:p>
    <w:p w14:paraId="49D3F927" w14:textId="77777777" w:rsidR="009419BD" w:rsidRDefault="009419BD" w:rsidP="00B362DC">
      <w:pPr>
        <w:rPr>
          <w:b/>
        </w:rPr>
      </w:pPr>
    </w:p>
    <w:p w14:paraId="3D2A2A74" w14:textId="74CD183A" w:rsidR="000005BC" w:rsidRPr="009F2510" w:rsidRDefault="00F25C16" w:rsidP="00B362DC">
      <w:pPr>
        <w:rPr>
          <w:bCs/>
        </w:rPr>
      </w:pPr>
      <w:r>
        <w:rPr>
          <w:b/>
        </w:rPr>
        <w:lastRenderedPageBreak/>
        <w:t xml:space="preserve">Concerns and/or questions details: </w:t>
      </w:r>
      <w:r w:rsidRPr="00F25C16">
        <w:rPr>
          <w:bCs/>
        </w:rPr>
        <w:t>Mother states she did not get patient circumcised, and is wanting to know if they need to pull the foreskin back to clean his penis. PT does not have any problem urinating through the small opening, but parents are concerned.</w:t>
      </w:r>
      <w:r>
        <w:rPr>
          <w:b/>
        </w:rPr>
        <w:t xml:space="preserve"> </w:t>
      </w:r>
      <w:r w:rsidR="009F2510" w:rsidRPr="009F2510">
        <w:rPr>
          <w:bCs/>
        </w:rPr>
        <w:t xml:space="preserve">Mother states the father is uncircumcised and they chose not to have L.G. circumcised. </w:t>
      </w:r>
      <w:r w:rsidR="002E3D43">
        <w:rPr>
          <w:bCs/>
        </w:rPr>
        <w:t>Mother is also concerned about the amount of pain he will be in with so many shots. She is request</w:t>
      </w:r>
      <w:r w:rsidR="00BD4C24">
        <w:rPr>
          <w:bCs/>
        </w:rPr>
        <w:t xml:space="preserve">ing </w:t>
      </w:r>
      <w:r w:rsidR="002E3D43">
        <w:rPr>
          <w:bCs/>
        </w:rPr>
        <w:t xml:space="preserve">half today and half in 2 weeks. </w:t>
      </w:r>
    </w:p>
    <w:p w14:paraId="1FB0C2AD" w14:textId="77777777" w:rsidR="004E0516" w:rsidRPr="009F2510" w:rsidRDefault="004E0516" w:rsidP="007B32CA">
      <w:pPr>
        <w:rPr>
          <w:bCs/>
        </w:rPr>
      </w:pPr>
    </w:p>
    <w:p w14:paraId="4D6CDA5D" w14:textId="77777777" w:rsidR="009419BD" w:rsidRDefault="007B3FFE" w:rsidP="007B32CA">
      <w:r w:rsidRPr="00CD3D25">
        <w:rPr>
          <w:b/>
          <w:bCs/>
        </w:rPr>
        <w:t>Date of last WCC</w:t>
      </w:r>
      <w:r w:rsidR="00B362DC">
        <w:t>: First well child visit after birth.</w:t>
      </w:r>
    </w:p>
    <w:p w14:paraId="5C17FD49" w14:textId="76F5C3FE" w:rsidR="00B362DC" w:rsidRDefault="00B362DC" w:rsidP="007B32CA">
      <w:r>
        <w:t xml:space="preserve"> </w:t>
      </w:r>
    </w:p>
    <w:p w14:paraId="1293C18B" w14:textId="47964CF4" w:rsidR="00B362DC" w:rsidRDefault="007E0CB1" w:rsidP="007B32CA">
      <w:r w:rsidRPr="004E0516">
        <w:rPr>
          <w:b/>
          <w:bCs/>
        </w:rPr>
        <w:t>Hearing assessment:</w:t>
      </w:r>
      <w:r w:rsidR="007B3FFE">
        <w:t xml:space="preserve"> </w:t>
      </w:r>
      <w:r w:rsidR="004E0516">
        <w:t>Performed Audiometry, Air &amp; Bone at Laughlin Memorial Hospital at birth. Result= Passed (per mother</w:t>
      </w:r>
      <w:r w:rsidR="009419BD">
        <w:t xml:space="preserve"> and hospital records</w:t>
      </w:r>
      <w:r w:rsidR="004E0516">
        <w:t xml:space="preserve">). </w:t>
      </w:r>
    </w:p>
    <w:p w14:paraId="6C1307AD" w14:textId="77777777" w:rsidR="009419BD" w:rsidRDefault="009419BD" w:rsidP="007B32CA"/>
    <w:p w14:paraId="19AF36D0" w14:textId="311A6C4A" w:rsidR="007E0CB1" w:rsidRDefault="007E0CB1" w:rsidP="007B32CA">
      <w:r w:rsidRPr="004E0516">
        <w:rPr>
          <w:b/>
          <w:bCs/>
        </w:rPr>
        <w:t>Vision screen:</w:t>
      </w:r>
      <w:r w:rsidR="004E0516">
        <w:t xml:space="preserve"> N/A </w:t>
      </w:r>
    </w:p>
    <w:p w14:paraId="5DB910D9" w14:textId="77777777" w:rsidR="009419BD" w:rsidRDefault="009419BD" w:rsidP="007B32CA"/>
    <w:p w14:paraId="71D68308" w14:textId="1FC836FE" w:rsidR="007E0CB1" w:rsidRDefault="007E0CB1" w:rsidP="00B362DC">
      <w:pPr>
        <w:rPr>
          <w:b/>
          <w:bCs/>
        </w:rPr>
      </w:pPr>
      <w:r w:rsidRPr="004E0516">
        <w:rPr>
          <w:b/>
          <w:bCs/>
        </w:rPr>
        <w:t>Dental visit/vision test:</w:t>
      </w:r>
      <w:r w:rsidR="004E0516">
        <w:rPr>
          <w:b/>
          <w:bCs/>
        </w:rPr>
        <w:t xml:space="preserve"> N/A</w:t>
      </w:r>
    </w:p>
    <w:p w14:paraId="5EF25FCD" w14:textId="77777777" w:rsidR="009419BD" w:rsidRPr="004E0516" w:rsidRDefault="009419BD" w:rsidP="00B362DC">
      <w:pPr>
        <w:rPr>
          <w:b/>
          <w:bCs/>
        </w:rPr>
      </w:pPr>
    </w:p>
    <w:p w14:paraId="4D6DAFF5" w14:textId="79667ED4" w:rsidR="007E0CB1" w:rsidRDefault="007E0CB1" w:rsidP="00A6541B">
      <w:r w:rsidRPr="004E0516">
        <w:rPr>
          <w:b/>
          <w:bCs/>
        </w:rPr>
        <w:t>Social interaction:</w:t>
      </w:r>
      <w:r>
        <w:t xml:space="preserve"> </w:t>
      </w:r>
      <w:r w:rsidR="004E0516">
        <w:t xml:space="preserve"> Cries when hungry, coos and smiles with voice stimulation, holds finger when prompted. </w:t>
      </w:r>
    </w:p>
    <w:p w14:paraId="04043322" w14:textId="77777777" w:rsidR="007E0CB1" w:rsidRDefault="007E0CB1" w:rsidP="000005BC">
      <w:pPr>
        <w:ind w:firstLine="720"/>
      </w:pPr>
    </w:p>
    <w:p w14:paraId="0A206B10" w14:textId="7064E227" w:rsidR="00A6541B" w:rsidRDefault="00A17705" w:rsidP="009419BD">
      <w:r w:rsidRPr="009419BD">
        <w:rPr>
          <w:b/>
          <w:color w:val="FF0000"/>
          <w:sz w:val="28"/>
          <w:szCs w:val="28"/>
          <w:u w:val="single"/>
        </w:rPr>
        <w:t>R</w:t>
      </w:r>
      <w:r w:rsidR="00B86CBB" w:rsidRPr="009419BD">
        <w:rPr>
          <w:b/>
          <w:color w:val="FF0000"/>
          <w:sz w:val="28"/>
          <w:szCs w:val="28"/>
          <w:u w:val="single"/>
        </w:rPr>
        <w:t>eview of Systems</w:t>
      </w:r>
      <w:r w:rsidR="009419BD" w:rsidRPr="009419BD">
        <w:rPr>
          <w:b/>
          <w:color w:val="FF0000"/>
          <w:sz w:val="28"/>
          <w:szCs w:val="28"/>
          <w:u w:val="single"/>
        </w:rPr>
        <w:t>:</w:t>
      </w:r>
      <w:r w:rsidR="004D6D3A">
        <w:t xml:space="preserve"> </w:t>
      </w:r>
    </w:p>
    <w:p w14:paraId="62A098DE" w14:textId="77777777" w:rsidR="00A6541B" w:rsidRDefault="00A6541B" w:rsidP="00560FF8"/>
    <w:p w14:paraId="411E07B8" w14:textId="3D80EB41" w:rsidR="00560FF8" w:rsidRDefault="00560FF8" w:rsidP="00560FF8">
      <w:r w:rsidRPr="000D7AC7">
        <w:rPr>
          <w:b/>
          <w:bCs/>
        </w:rPr>
        <w:t>Sleep</w:t>
      </w:r>
      <w:r w:rsidR="007B32CA" w:rsidRPr="000D7AC7">
        <w:rPr>
          <w:b/>
          <w:bCs/>
        </w:rPr>
        <w:t xml:space="preserve"> hygiene and pattern</w:t>
      </w:r>
      <w:r w:rsidRPr="000D7AC7">
        <w:rPr>
          <w:b/>
          <w:bCs/>
        </w:rPr>
        <w:t>:</w:t>
      </w:r>
      <w:r w:rsidR="004E0516">
        <w:t xml:space="preserve"> </w:t>
      </w:r>
      <w:r w:rsidR="00390D5C">
        <w:t xml:space="preserve">Mother reports that L.G. sleeps roughly 14-17 hours </w:t>
      </w:r>
      <w:r w:rsidR="00273409">
        <w:t xml:space="preserve">with 4 to 5 naps daily. </w:t>
      </w:r>
      <w:r w:rsidR="000B50A6">
        <w:t xml:space="preserve">Mother reports L.G. is awake roughly 1-2 hours and then naps. </w:t>
      </w:r>
      <w:r w:rsidR="004E0516">
        <w:t>Per mother, p</w:t>
      </w:r>
      <w:r w:rsidR="00273409">
        <w:t>a</w:t>
      </w:r>
      <w:r w:rsidR="004E0516">
        <w:t>t</w:t>
      </w:r>
      <w:r w:rsidR="00273409">
        <w:t>ient</w:t>
      </w:r>
      <w:r w:rsidR="004E0516">
        <w:t xml:space="preserve"> sleeps in crib. Parents deny co-sleeping. No meds are required to help infant sleep. Parents state, “We have him on a good routine, right now. He goes to bed at </w:t>
      </w:r>
      <w:r w:rsidR="000D7AC7">
        <w:t xml:space="preserve">7 pm and </w:t>
      </w:r>
      <w:r w:rsidR="000B50A6">
        <w:t>w</w:t>
      </w:r>
      <w:r w:rsidR="000D7AC7">
        <w:t>akes for fe</w:t>
      </w:r>
      <w:r w:rsidR="000B50A6">
        <w:t>edings.”</w:t>
      </w:r>
      <w:r w:rsidR="000D7AC7">
        <w:t xml:space="preserve"> </w:t>
      </w:r>
    </w:p>
    <w:p w14:paraId="15CDFCC0" w14:textId="77777777" w:rsidR="009419BD" w:rsidRDefault="009419BD" w:rsidP="00560FF8"/>
    <w:p w14:paraId="572570C4" w14:textId="77777777" w:rsidR="009419BD" w:rsidRDefault="002516FA" w:rsidP="00560FF8">
      <w:r w:rsidRPr="000D7AC7">
        <w:rPr>
          <w:b/>
          <w:bCs/>
        </w:rPr>
        <w:t>Diet:</w:t>
      </w:r>
      <w:r w:rsidR="007B32CA">
        <w:t xml:space="preserve"> </w:t>
      </w:r>
      <w:r w:rsidR="000D7AC7">
        <w:t>Parents reports L.G. is being bottle fed. Uses Similac sensitive and having 3 oz every 3 hours.</w:t>
      </w:r>
    </w:p>
    <w:p w14:paraId="381B07D3" w14:textId="1A6606F4" w:rsidR="002516FA" w:rsidRDefault="000D7AC7" w:rsidP="00560FF8">
      <w:r>
        <w:t xml:space="preserve"> </w:t>
      </w:r>
      <w:r w:rsidR="007B32CA">
        <w:t xml:space="preserve"> </w:t>
      </w:r>
    </w:p>
    <w:p w14:paraId="00080C69" w14:textId="5263FCE6" w:rsidR="00BC58BA" w:rsidRDefault="00BC58BA" w:rsidP="00560FF8">
      <w:r w:rsidRPr="000B50A6">
        <w:rPr>
          <w:b/>
          <w:bCs/>
        </w:rPr>
        <w:t>Elimination:</w:t>
      </w:r>
      <w:r w:rsidR="007B3FFE">
        <w:t xml:space="preserve"> </w:t>
      </w:r>
      <w:r w:rsidR="000D7AC7">
        <w:t>Parents report L.G. is having regular BM’s daily (</w:t>
      </w:r>
      <w:r w:rsidR="000B50A6">
        <w:t>1-2</w:t>
      </w:r>
      <w:r w:rsidR="000D7AC7">
        <w:t xml:space="preserve"> per day)</w:t>
      </w:r>
      <w:r w:rsidR="000B50A6">
        <w:t xml:space="preserve">. Mother reports most often L.G. has BM’s daily and BM’s are soft and mushy and yellow/light brown in color. </w:t>
      </w:r>
    </w:p>
    <w:p w14:paraId="60E9DA65" w14:textId="77777777" w:rsidR="009419BD" w:rsidRDefault="009419BD" w:rsidP="00560FF8"/>
    <w:p w14:paraId="4FD0DB0E" w14:textId="5BEF7933" w:rsidR="00BC58BA" w:rsidRDefault="00BC58BA" w:rsidP="00560FF8">
      <w:r w:rsidRPr="000B50A6">
        <w:rPr>
          <w:b/>
          <w:bCs/>
        </w:rPr>
        <w:t>Behavior / activity:</w:t>
      </w:r>
      <w:r w:rsidR="007B32CA">
        <w:t xml:space="preserve"> </w:t>
      </w:r>
      <w:r w:rsidR="00971102">
        <w:t>Mother reports L.G. responds to her voice, coos and is alert. Mother states, “He is a happy baby and doesn’t really cry a lot</w:t>
      </w:r>
      <w:r w:rsidR="001F7038">
        <w:t>,</w:t>
      </w:r>
      <w:r w:rsidR="00971102">
        <w:t xml:space="preserve"> except when he’s hungry.”</w:t>
      </w:r>
    </w:p>
    <w:p w14:paraId="0241668D" w14:textId="77777777" w:rsidR="009419BD" w:rsidRDefault="009419BD" w:rsidP="00560FF8"/>
    <w:p w14:paraId="1A7089CC" w14:textId="613FAD1A" w:rsidR="002516FA" w:rsidRDefault="00A17705" w:rsidP="00A17705">
      <w:r w:rsidRPr="000B50A6">
        <w:rPr>
          <w:b/>
          <w:bCs/>
        </w:rPr>
        <w:t>H</w:t>
      </w:r>
      <w:r w:rsidR="001F7038">
        <w:rPr>
          <w:b/>
          <w:bCs/>
        </w:rPr>
        <w:t>EENT:</w:t>
      </w:r>
      <w:r w:rsidR="000B50A6">
        <w:rPr>
          <w:b/>
          <w:bCs/>
        </w:rPr>
        <w:t xml:space="preserve"> </w:t>
      </w:r>
      <w:r w:rsidR="000B50A6" w:rsidRPr="009419BD">
        <w:t>Mother denies any trauma to head</w:t>
      </w:r>
      <w:r w:rsidR="00971102" w:rsidRPr="009419BD">
        <w:t xml:space="preserve">, </w:t>
      </w:r>
      <w:r w:rsidR="001F7038">
        <w:t xml:space="preserve">lumps, or bruises. No irritation to eyes, redness, excessive tearing or discharge. Denies drainage from ears or suspicions of pain in ears. Denies congestion, drainage or trauma to nose. Denies nose bleeds. Mother also denies suspicions of sore throat or changes in cry. </w:t>
      </w:r>
    </w:p>
    <w:p w14:paraId="62E0A83E" w14:textId="77777777" w:rsidR="001F7038" w:rsidRPr="009419BD" w:rsidRDefault="001F7038" w:rsidP="00A17705"/>
    <w:p w14:paraId="5B51B79E" w14:textId="03DB717D" w:rsidR="00A17705" w:rsidRDefault="00A17705" w:rsidP="00A17705">
      <w:pPr>
        <w:rPr>
          <w:rFonts w:eastAsia="Calibri"/>
          <w:b/>
          <w:bCs/>
          <w:szCs w:val="24"/>
        </w:rPr>
      </w:pPr>
      <w:r w:rsidRPr="000B50A6">
        <w:rPr>
          <w:rFonts w:eastAsia="Calibri"/>
          <w:b/>
          <w:bCs/>
          <w:szCs w:val="24"/>
        </w:rPr>
        <w:t>Skin:</w:t>
      </w:r>
      <w:r w:rsidRPr="000B50A6">
        <w:rPr>
          <w:rFonts w:ascii="Calibri" w:eastAsia="Calibri" w:hAnsi="Calibri" w:cs="Calibri"/>
          <w:b/>
          <w:bCs/>
          <w:sz w:val="22"/>
        </w:rPr>
        <w:t xml:space="preserve"> </w:t>
      </w:r>
      <w:r w:rsidR="001F7038" w:rsidRPr="00F8301A">
        <w:rPr>
          <w:rFonts w:eastAsia="Calibri"/>
          <w:szCs w:val="24"/>
        </w:rPr>
        <w:t>Mother denies rash, sores, dryness or bruising of skin.</w:t>
      </w:r>
      <w:r w:rsidR="001F7038">
        <w:rPr>
          <w:rFonts w:eastAsia="Calibri"/>
          <w:b/>
          <w:bCs/>
          <w:szCs w:val="24"/>
        </w:rPr>
        <w:t xml:space="preserve"> </w:t>
      </w:r>
    </w:p>
    <w:p w14:paraId="149D870E" w14:textId="77777777" w:rsidR="001F7038" w:rsidRPr="001F7038" w:rsidRDefault="001F7038" w:rsidP="00A17705">
      <w:pPr>
        <w:rPr>
          <w:b/>
          <w:bCs/>
          <w:szCs w:val="24"/>
        </w:rPr>
      </w:pPr>
    </w:p>
    <w:p w14:paraId="68FE139E" w14:textId="10A46D24" w:rsidR="00560FF8" w:rsidRDefault="00A17705" w:rsidP="00560FF8">
      <w:pPr>
        <w:rPr>
          <w:b/>
          <w:bCs/>
        </w:rPr>
      </w:pPr>
      <w:r w:rsidRPr="000B50A6">
        <w:rPr>
          <w:b/>
          <w:bCs/>
        </w:rPr>
        <w:t>Respiratory</w:t>
      </w:r>
      <w:r w:rsidR="00560FF8" w:rsidRPr="000B50A6">
        <w:rPr>
          <w:b/>
          <w:bCs/>
        </w:rPr>
        <w:t>:</w:t>
      </w:r>
      <w:r w:rsidR="001F7038">
        <w:rPr>
          <w:b/>
          <w:bCs/>
        </w:rPr>
        <w:t xml:space="preserve"> </w:t>
      </w:r>
      <w:r w:rsidR="001F7038" w:rsidRPr="00F8301A">
        <w:t xml:space="preserve">Mother denies </w:t>
      </w:r>
      <w:r w:rsidR="00F8301A" w:rsidRPr="00F8301A">
        <w:t>cough, SOB, wheezing or distress.</w:t>
      </w:r>
      <w:r w:rsidR="00F8301A">
        <w:rPr>
          <w:b/>
          <w:bCs/>
        </w:rPr>
        <w:t xml:space="preserve"> </w:t>
      </w:r>
    </w:p>
    <w:p w14:paraId="0EFBA7E4" w14:textId="77777777" w:rsidR="00F8301A" w:rsidRPr="000B50A6" w:rsidRDefault="00F8301A" w:rsidP="00560FF8">
      <w:pPr>
        <w:rPr>
          <w:b/>
          <w:bCs/>
        </w:rPr>
      </w:pPr>
    </w:p>
    <w:p w14:paraId="764391D3" w14:textId="6A5481E3" w:rsidR="00560FF8" w:rsidRDefault="00A17705" w:rsidP="00560FF8">
      <w:r w:rsidRPr="000B50A6">
        <w:rPr>
          <w:b/>
          <w:bCs/>
        </w:rPr>
        <w:t>Cardio</w:t>
      </w:r>
      <w:r w:rsidR="00560FF8" w:rsidRPr="000B50A6">
        <w:rPr>
          <w:b/>
          <w:bCs/>
        </w:rPr>
        <w:t>:</w:t>
      </w:r>
      <w:r w:rsidR="00F8301A">
        <w:rPr>
          <w:b/>
          <w:bCs/>
        </w:rPr>
        <w:t xml:space="preserve"> </w:t>
      </w:r>
      <w:r w:rsidR="00F8301A" w:rsidRPr="00F8301A">
        <w:t>Mother denies history of congenital abnormalities</w:t>
      </w:r>
      <w:r w:rsidR="002E3D43">
        <w:t>. Denies patient history or family history</w:t>
      </w:r>
      <w:r w:rsidR="00F8301A" w:rsidRPr="00F8301A">
        <w:t xml:space="preserve"> of palpations and arrythmias.</w:t>
      </w:r>
    </w:p>
    <w:p w14:paraId="6E4E9D2B" w14:textId="77777777" w:rsidR="00F8301A" w:rsidRPr="00F8301A" w:rsidRDefault="00F8301A" w:rsidP="00560FF8"/>
    <w:p w14:paraId="193E4E68" w14:textId="7B9AB643" w:rsidR="00560FF8" w:rsidRPr="000B50A6" w:rsidRDefault="00A17705" w:rsidP="00560FF8">
      <w:pPr>
        <w:rPr>
          <w:b/>
          <w:bCs/>
        </w:rPr>
      </w:pPr>
      <w:r w:rsidRPr="000B50A6">
        <w:rPr>
          <w:b/>
          <w:bCs/>
        </w:rPr>
        <w:t>GI</w:t>
      </w:r>
      <w:r w:rsidR="00560FF8" w:rsidRPr="000B50A6">
        <w:rPr>
          <w:b/>
          <w:bCs/>
        </w:rPr>
        <w:t>:</w:t>
      </w:r>
      <w:r w:rsidR="00F8301A">
        <w:rPr>
          <w:b/>
          <w:bCs/>
        </w:rPr>
        <w:t xml:space="preserve"> </w:t>
      </w:r>
      <w:r w:rsidR="00F8301A" w:rsidRPr="00F8301A">
        <w:t>Denies loss of appetite, diarrhea, vomiting, abnormal flatus, rectal bleeding, and constipation.</w:t>
      </w:r>
      <w:r w:rsidR="00F8301A">
        <w:rPr>
          <w:b/>
          <w:bCs/>
        </w:rPr>
        <w:t xml:space="preserve"> </w:t>
      </w:r>
    </w:p>
    <w:p w14:paraId="06529DEA" w14:textId="7A87BE3F" w:rsidR="00560FF8" w:rsidRDefault="00A17705" w:rsidP="00560FF8">
      <w:r w:rsidRPr="000B50A6">
        <w:rPr>
          <w:b/>
          <w:bCs/>
        </w:rPr>
        <w:t>GU</w:t>
      </w:r>
      <w:r w:rsidR="00560FF8" w:rsidRPr="000B50A6">
        <w:rPr>
          <w:b/>
          <w:bCs/>
        </w:rPr>
        <w:t>:</w:t>
      </w:r>
      <w:r w:rsidR="007B3FFE" w:rsidRPr="000B50A6">
        <w:rPr>
          <w:b/>
          <w:bCs/>
        </w:rPr>
        <w:t xml:space="preserve"> </w:t>
      </w:r>
      <w:r w:rsidR="00F8301A" w:rsidRPr="00F8301A">
        <w:t>Denies hematuria, denies decrease output or any issues with urination. Mother is concerned, however, about “the opening on his foreskin is too small.”</w:t>
      </w:r>
    </w:p>
    <w:p w14:paraId="449A5FC9" w14:textId="77777777" w:rsidR="00F8301A" w:rsidRPr="00F8301A" w:rsidRDefault="00F8301A" w:rsidP="00560FF8"/>
    <w:p w14:paraId="2A80BAFA" w14:textId="36462283" w:rsidR="00560FF8" w:rsidRDefault="00A17705" w:rsidP="00560FF8">
      <w:r w:rsidRPr="000B50A6">
        <w:rPr>
          <w:b/>
          <w:bCs/>
        </w:rPr>
        <w:t>Endocrine</w:t>
      </w:r>
      <w:r w:rsidR="00560FF8" w:rsidRPr="000B50A6">
        <w:rPr>
          <w:b/>
          <w:bCs/>
        </w:rPr>
        <w:t>:</w:t>
      </w:r>
      <w:r w:rsidR="00F8301A">
        <w:rPr>
          <w:b/>
          <w:bCs/>
        </w:rPr>
        <w:t xml:space="preserve"> </w:t>
      </w:r>
      <w:r w:rsidR="00F8301A" w:rsidRPr="00F8301A">
        <w:t xml:space="preserve">Mother denies excessive sweating, excessive hunger, polyuria. </w:t>
      </w:r>
    </w:p>
    <w:p w14:paraId="3BA6BC67" w14:textId="77777777" w:rsidR="00F8301A" w:rsidRPr="00F8301A" w:rsidRDefault="00F8301A" w:rsidP="00560FF8"/>
    <w:p w14:paraId="2791DFAA" w14:textId="356E0E8A" w:rsidR="00560FF8" w:rsidRDefault="00A17705" w:rsidP="00560FF8">
      <w:r w:rsidRPr="00F8301A">
        <w:rPr>
          <w:b/>
          <w:bCs/>
        </w:rPr>
        <w:t>MS</w:t>
      </w:r>
      <w:r w:rsidR="00560FF8" w:rsidRPr="00F8301A">
        <w:rPr>
          <w:b/>
          <w:bCs/>
        </w:rPr>
        <w:t>:</w:t>
      </w:r>
      <w:r w:rsidR="00F8301A">
        <w:rPr>
          <w:b/>
          <w:bCs/>
        </w:rPr>
        <w:t xml:space="preserve"> </w:t>
      </w:r>
      <w:r w:rsidR="00F8301A" w:rsidRPr="003C256B">
        <w:t>Mother denies any swelling of joints, excessive weakness</w:t>
      </w:r>
      <w:r w:rsidR="003C256B">
        <w:t>, or muscular delays.</w:t>
      </w:r>
      <w:r w:rsidR="003E16BE">
        <w:t xml:space="preserve"> Mother states, “when you talk to him, he stretches his arms and legs out.”</w:t>
      </w:r>
    </w:p>
    <w:p w14:paraId="68F1FE03" w14:textId="77777777" w:rsidR="003C256B" w:rsidRPr="00F8301A" w:rsidRDefault="003C256B" w:rsidP="00560FF8">
      <w:pPr>
        <w:rPr>
          <w:b/>
          <w:bCs/>
        </w:rPr>
      </w:pPr>
    </w:p>
    <w:p w14:paraId="223E443E" w14:textId="0EEAF324" w:rsidR="00560FF8" w:rsidRDefault="00A17705" w:rsidP="00560FF8">
      <w:pPr>
        <w:rPr>
          <w:b/>
          <w:bCs/>
        </w:rPr>
      </w:pPr>
      <w:r w:rsidRPr="000B50A6">
        <w:rPr>
          <w:b/>
          <w:bCs/>
        </w:rPr>
        <w:t>Neuro</w:t>
      </w:r>
      <w:r w:rsidR="00560FF8" w:rsidRPr="000B50A6">
        <w:rPr>
          <w:b/>
          <w:bCs/>
        </w:rPr>
        <w:t>:</w:t>
      </w:r>
      <w:r w:rsidR="003C256B">
        <w:rPr>
          <w:b/>
          <w:bCs/>
        </w:rPr>
        <w:t xml:space="preserve"> </w:t>
      </w:r>
      <w:r w:rsidR="003C256B" w:rsidRPr="003C256B">
        <w:t>Mother denies any immediate changes to level of consciousness, seizure activity, shaking or tremors or fevers.</w:t>
      </w:r>
      <w:r w:rsidR="003E16BE">
        <w:t xml:space="preserve"> Mother states, “He’s so alert, now.”</w:t>
      </w:r>
    </w:p>
    <w:p w14:paraId="7EA651AD" w14:textId="77777777" w:rsidR="003C256B" w:rsidRPr="000B50A6" w:rsidRDefault="003C256B" w:rsidP="00560FF8">
      <w:pPr>
        <w:rPr>
          <w:b/>
          <w:bCs/>
        </w:rPr>
      </w:pPr>
    </w:p>
    <w:p w14:paraId="49CCBCF0" w14:textId="1112B6FB" w:rsidR="00560FF8" w:rsidRDefault="00A17705" w:rsidP="00A17705">
      <w:r w:rsidRPr="000B50A6">
        <w:rPr>
          <w:b/>
          <w:bCs/>
        </w:rPr>
        <w:t>Psych:</w:t>
      </w:r>
      <w:r w:rsidR="00560FF8">
        <w:t xml:space="preserve"> Developmental assessment of milestones (per parent):</w:t>
      </w:r>
      <w:r w:rsidR="003E16BE">
        <w:t xml:space="preserve"> Mother states L.G. is cooing, holding her finger when she talks to him, much more alert and follows her with his eyes, </w:t>
      </w:r>
      <w:r w:rsidR="000F657F">
        <w:t>smiles with voice stimulation, and stretches his arms and legs out. Raises his head slightly and tries to straighten up when she lays him on his belly, gets fussy when he does it 2 or 3 times, has found his hands and sucks on his fist.</w:t>
      </w:r>
    </w:p>
    <w:p w14:paraId="4E7928CA" w14:textId="77777777" w:rsidR="00A17705" w:rsidRDefault="00A17705" w:rsidP="00A17705"/>
    <w:p w14:paraId="191EB2EA" w14:textId="17149F23" w:rsidR="00B86CBB" w:rsidRPr="000C0739" w:rsidRDefault="00B86CBB" w:rsidP="00B86CBB">
      <w:pPr>
        <w:spacing w:after="200"/>
        <w:ind w:left="45"/>
        <w:rPr>
          <w:b/>
          <w:szCs w:val="24"/>
          <w:u w:val="single"/>
        </w:rPr>
      </w:pPr>
      <w:r w:rsidRPr="003C256B">
        <w:rPr>
          <w:b/>
          <w:color w:val="FF0000"/>
          <w:sz w:val="28"/>
          <w:szCs w:val="28"/>
          <w:u w:val="single"/>
        </w:rPr>
        <w:t>Objective</w:t>
      </w:r>
      <w:r w:rsidR="003C256B" w:rsidRPr="003C256B">
        <w:rPr>
          <w:b/>
          <w:color w:val="FF0000"/>
          <w:sz w:val="28"/>
          <w:szCs w:val="28"/>
          <w:u w:val="single"/>
        </w:rPr>
        <w:t>:</w:t>
      </w:r>
      <w:r w:rsidR="00076757" w:rsidRPr="00076757">
        <w:rPr>
          <w:sz w:val="28"/>
          <w:szCs w:val="28"/>
        </w:rPr>
        <w:t xml:space="preserve"> </w:t>
      </w:r>
    </w:p>
    <w:p w14:paraId="49C27334" w14:textId="77777777" w:rsidR="000C0784" w:rsidRPr="00A6541B" w:rsidRDefault="00266258" w:rsidP="00B86CBB">
      <w:pPr>
        <w:spacing w:after="200"/>
        <w:ind w:left="45"/>
        <w:rPr>
          <w:b/>
          <w:bCs/>
        </w:rPr>
      </w:pPr>
      <w:r w:rsidRPr="00A6541B">
        <w:rPr>
          <w:b/>
          <w:bCs/>
        </w:rPr>
        <w:t>Vital signs</w:t>
      </w:r>
      <w:r w:rsidR="007B3FFE" w:rsidRPr="00A6541B">
        <w:rPr>
          <w:b/>
          <w:bCs/>
        </w:rPr>
        <w:t xml:space="preserve">: </w:t>
      </w:r>
    </w:p>
    <w:p w14:paraId="43CA7492" w14:textId="7B88A598" w:rsidR="001B1032" w:rsidRDefault="00A17705" w:rsidP="00B86CBB">
      <w:pPr>
        <w:spacing w:after="200"/>
        <w:ind w:left="45"/>
      </w:pPr>
      <w:r w:rsidRPr="00A6541B">
        <w:rPr>
          <w:b/>
          <w:bCs/>
        </w:rPr>
        <w:t>T</w:t>
      </w:r>
      <w:r w:rsidR="007B3FFE" w:rsidRPr="00A6541B">
        <w:rPr>
          <w:b/>
          <w:bCs/>
        </w:rPr>
        <w:t>:</w:t>
      </w:r>
      <w:r w:rsidR="007B3FFE">
        <w:t xml:space="preserve"> </w:t>
      </w:r>
      <w:r w:rsidR="00A6541B">
        <w:t xml:space="preserve"> </w:t>
      </w:r>
      <w:proofErr w:type="gramStart"/>
      <w:r w:rsidR="00A6541B">
        <w:t>98.4  Tympanic</w:t>
      </w:r>
      <w:proofErr w:type="gramEnd"/>
      <w:r w:rsidR="007B3FFE">
        <w:t xml:space="preserve"> </w:t>
      </w:r>
    </w:p>
    <w:p w14:paraId="48E6E758" w14:textId="5B24AEAA" w:rsidR="00266258" w:rsidRDefault="00A17705" w:rsidP="00B86CBB">
      <w:pPr>
        <w:spacing w:after="200"/>
        <w:ind w:left="45"/>
      </w:pPr>
      <w:r w:rsidRPr="00A6541B">
        <w:rPr>
          <w:b/>
          <w:bCs/>
        </w:rPr>
        <w:t>P</w:t>
      </w:r>
      <w:r w:rsidR="00266258" w:rsidRPr="00A6541B">
        <w:rPr>
          <w:b/>
          <w:bCs/>
        </w:rPr>
        <w:t>:</w:t>
      </w:r>
      <w:r w:rsidR="00A6541B">
        <w:t xml:space="preserve">  </w:t>
      </w:r>
      <w:proofErr w:type="gramStart"/>
      <w:r w:rsidR="00A6541B">
        <w:t xml:space="preserve">147  </w:t>
      </w:r>
      <w:r w:rsidRPr="00A6541B">
        <w:rPr>
          <w:b/>
          <w:bCs/>
        </w:rPr>
        <w:t>R</w:t>
      </w:r>
      <w:proofErr w:type="gramEnd"/>
      <w:r w:rsidR="00266258" w:rsidRPr="00A6541B">
        <w:rPr>
          <w:b/>
          <w:bCs/>
        </w:rPr>
        <w:t>:</w:t>
      </w:r>
      <w:r w:rsidR="00A6541B">
        <w:t xml:space="preserve">  42    </w:t>
      </w:r>
      <w:r w:rsidRPr="00A6541B">
        <w:rPr>
          <w:b/>
          <w:bCs/>
        </w:rPr>
        <w:t>BP</w:t>
      </w:r>
      <w:r w:rsidR="00266258" w:rsidRPr="00A6541B">
        <w:rPr>
          <w:b/>
          <w:bCs/>
        </w:rPr>
        <w:t>:</w:t>
      </w:r>
      <w:r w:rsidR="00A6541B">
        <w:t xml:space="preserve">  no B/P taken  </w:t>
      </w:r>
      <w:r w:rsidRPr="00A6541B">
        <w:rPr>
          <w:b/>
          <w:bCs/>
        </w:rPr>
        <w:t>HT</w:t>
      </w:r>
      <w:r w:rsidR="00266258" w:rsidRPr="00A6541B">
        <w:rPr>
          <w:b/>
          <w:bCs/>
        </w:rPr>
        <w:t>:</w:t>
      </w:r>
      <w:r w:rsidR="00A6541B">
        <w:t xml:space="preserve"> 21.5 inches long (60.33 cm)</w:t>
      </w:r>
    </w:p>
    <w:p w14:paraId="5D4600CB" w14:textId="5C44DAB3" w:rsidR="001B1032" w:rsidRDefault="001B1032" w:rsidP="00B86CBB">
      <w:pPr>
        <w:spacing w:after="200"/>
        <w:ind w:left="45"/>
      </w:pPr>
      <w:proofErr w:type="spellStart"/>
      <w:r w:rsidRPr="00A6541B">
        <w:rPr>
          <w:b/>
          <w:bCs/>
        </w:rPr>
        <w:t>Wt</w:t>
      </w:r>
      <w:proofErr w:type="spellEnd"/>
      <w:r w:rsidRPr="00A6541B">
        <w:rPr>
          <w:b/>
          <w:bCs/>
        </w:rPr>
        <w:t>:</w:t>
      </w:r>
      <w:r>
        <w:t xml:space="preserve"> </w:t>
      </w:r>
      <w:r w:rsidR="00A6541B">
        <w:t xml:space="preserve"> 6.93 </w:t>
      </w:r>
      <w:proofErr w:type="gramStart"/>
      <w:r w:rsidR="00A6541B">
        <w:t>kg  or</w:t>
      </w:r>
      <w:proofErr w:type="gramEnd"/>
      <w:r w:rsidR="00A6541B">
        <w:t xml:space="preserve"> </w:t>
      </w:r>
      <w:r>
        <w:t xml:space="preserve"> </w:t>
      </w:r>
      <w:r w:rsidR="00A6541B">
        <w:t xml:space="preserve"> 15.4 </w:t>
      </w:r>
      <w:proofErr w:type="spellStart"/>
      <w:r>
        <w:t>lbs</w:t>
      </w:r>
      <w:proofErr w:type="spellEnd"/>
      <w:r>
        <w:t xml:space="preserve"> </w:t>
      </w:r>
    </w:p>
    <w:p w14:paraId="6199662D" w14:textId="1D98B6CC" w:rsidR="00A17705" w:rsidRDefault="00A17705" w:rsidP="00B86CBB">
      <w:pPr>
        <w:spacing w:after="200"/>
        <w:ind w:left="45"/>
      </w:pPr>
      <w:r w:rsidRPr="00294CE1">
        <w:rPr>
          <w:b/>
          <w:bCs/>
        </w:rPr>
        <w:t>BMI</w:t>
      </w:r>
      <w:r w:rsidR="001B1032" w:rsidRPr="00294CE1">
        <w:rPr>
          <w:b/>
          <w:bCs/>
        </w:rPr>
        <w:t>:</w:t>
      </w:r>
      <w:r w:rsidR="00A6541B">
        <w:t xml:space="preserve"> </w:t>
      </w:r>
      <w:r w:rsidR="00294CE1">
        <w:t xml:space="preserve">  0.34     </w:t>
      </w:r>
      <w:r w:rsidRPr="00294CE1">
        <w:rPr>
          <w:b/>
          <w:bCs/>
        </w:rPr>
        <w:t>Pain</w:t>
      </w:r>
      <w:r w:rsidR="001B1032" w:rsidRPr="00294CE1">
        <w:rPr>
          <w:b/>
          <w:bCs/>
        </w:rPr>
        <w:t>:</w:t>
      </w:r>
      <w:r w:rsidR="00A6541B">
        <w:t xml:space="preserve"> 0/10</w:t>
      </w:r>
    </w:p>
    <w:p w14:paraId="54F1C4E8" w14:textId="7891FC26" w:rsidR="000C0784" w:rsidRDefault="001B1032" w:rsidP="00B86CBB">
      <w:pPr>
        <w:spacing w:after="200"/>
        <w:ind w:left="45"/>
      </w:pPr>
      <w:r w:rsidRPr="00294CE1">
        <w:rPr>
          <w:b/>
          <w:bCs/>
        </w:rPr>
        <w:t>Percentile on growth chart</w:t>
      </w:r>
      <w:r w:rsidR="000005BC" w:rsidRPr="00294CE1">
        <w:rPr>
          <w:b/>
          <w:bCs/>
        </w:rPr>
        <w:t>:</w:t>
      </w:r>
      <w:r w:rsidR="000005BC">
        <w:t xml:space="preserve">  </w:t>
      </w:r>
      <w:r w:rsidR="000005BC" w:rsidRPr="00294CE1">
        <w:rPr>
          <w:b/>
          <w:bCs/>
        </w:rPr>
        <w:t>WT</w:t>
      </w:r>
      <w:r w:rsidR="00294CE1">
        <w:t>= 95</w:t>
      </w:r>
      <w:r w:rsidR="00294CE1" w:rsidRPr="00294CE1">
        <w:rPr>
          <w:vertAlign w:val="superscript"/>
        </w:rPr>
        <w:t>th</w:t>
      </w:r>
      <w:r w:rsidR="00294CE1">
        <w:t xml:space="preserve"> </w:t>
      </w:r>
      <w:proofErr w:type="gramStart"/>
      <w:r w:rsidR="00294CE1">
        <w:t xml:space="preserve">percentile </w:t>
      </w:r>
      <w:r w:rsidR="00266258">
        <w:t xml:space="preserve"> </w:t>
      </w:r>
      <w:r w:rsidR="00266258" w:rsidRPr="00294CE1">
        <w:rPr>
          <w:b/>
          <w:bCs/>
        </w:rPr>
        <w:t>HT</w:t>
      </w:r>
      <w:proofErr w:type="gramEnd"/>
      <w:r w:rsidR="00294CE1">
        <w:t>=</w:t>
      </w:r>
      <w:r w:rsidR="00A6541B">
        <w:t xml:space="preserve"> 77</w:t>
      </w:r>
      <w:r w:rsidR="00A6541B" w:rsidRPr="00A6541B">
        <w:rPr>
          <w:vertAlign w:val="superscript"/>
        </w:rPr>
        <w:t>th</w:t>
      </w:r>
      <w:r w:rsidR="00A6541B">
        <w:t xml:space="preserve"> percentile  </w:t>
      </w:r>
      <w:r w:rsidR="00266258">
        <w:t xml:space="preserve"> </w:t>
      </w:r>
      <w:r w:rsidR="00266258" w:rsidRPr="00294CE1">
        <w:rPr>
          <w:b/>
          <w:bCs/>
        </w:rPr>
        <w:t>HC</w:t>
      </w:r>
      <w:r w:rsidR="00294CE1">
        <w:t>= 92</w:t>
      </w:r>
      <w:r w:rsidR="00294CE1" w:rsidRPr="00294CE1">
        <w:rPr>
          <w:vertAlign w:val="superscript"/>
        </w:rPr>
        <w:t>nd</w:t>
      </w:r>
      <w:r w:rsidR="00294CE1">
        <w:t xml:space="preserve"> percentile</w:t>
      </w:r>
    </w:p>
    <w:p w14:paraId="5A1BDC16" w14:textId="2E22E6BE" w:rsidR="00266258" w:rsidRDefault="003E16BE" w:rsidP="00266258">
      <w:pPr>
        <w:spacing w:after="200"/>
        <w:ind w:left="45"/>
      </w:pPr>
      <w:r w:rsidRPr="003E16BE">
        <w:rPr>
          <w:color w:val="FF0000"/>
        </w:rPr>
        <w:t xml:space="preserve">SEE ATTACHED GROWTH CHART. </w:t>
      </w:r>
    </w:p>
    <w:p w14:paraId="4A836DAC" w14:textId="20191BD3" w:rsidR="000005BC" w:rsidRPr="00FB0289" w:rsidRDefault="000005BC" w:rsidP="000005BC">
      <w:pPr>
        <w:rPr>
          <w:b/>
          <w:bCs/>
        </w:rPr>
      </w:pPr>
      <w:r w:rsidRPr="00FB0289">
        <w:rPr>
          <w:b/>
          <w:bCs/>
        </w:rPr>
        <w:t>Erickson’s Develop</w:t>
      </w:r>
      <w:r w:rsidR="007B32CA" w:rsidRPr="00FB0289">
        <w:rPr>
          <w:b/>
          <w:bCs/>
        </w:rPr>
        <w:t xml:space="preserve">mental Stage </w:t>
      </w:r>
      <w:r w:rsidR="007B3FFE" w:rsidRPr="00FB0289">
        <w:rPr>
          <w:b/>
          <w:bCs/>
        </w:rPr>
        <w:t xml:space="preserve">per provider </w:t>
      </w:r>
      <w:r w:rsidR="007B32CA" w:rsidRPr="00FB0289">
        <w:rPr>
          <w:b/>
          <w:bCs/>
        </w:rPr>
        <w:t>(with explanation)</w:t>
      </w:r>
      <w:r w:rsidR="000F657F" w:rsidRPr="00FB0289">
        <w:rPr>
          <w:b/>
          <w:bCs/>
        </w:rPr>
        <w:t xml:space="preserve"> </w:t>
      </w:r>
      <w:r w:rsidR="00266258" w:rsidRPr="00FB0289">
        <w:rPr>
          <w:b/>
          <w:bCs/>
        </w:rPr>
        <w:t>Is the stage a</w:t>
      </w:r>
      <w:r w:rsidRPr="00FB0289">
        <w:rPr>
          <w:b/>
          <w:bCs/>
        </w:rPr>
        <w:t>ppropriate or delayed</w:t>
      </w:r>
      <w:r w:rsidR="00266258" w:rsidRPr="00FB0289">
        <w:rPr>
          <w:b/>
          <w:bCs/>
        </w:rPr>
        <w:t>?</w:t>
      </w:r>
    </w:p>
    <w:p w14:paraId="7E4D2911" w14:textId="712D72F3" w:rsidR="000F657F" w:rsidRDefault="000F657F" w:rsidP="000005BC"/>
    <w:p w14:paraId="779FC531" w14:textId="60B68508" w:rsidR="000F657F" w:rsidRDefault="000F657F" w:rsidP="000005BC">
      <w:r>
        <w:t>Erickson’s Developmental stage of Trust vs, Mistrust is the stage L.G. is currently in. He smiles and coos when his mother talks to him which allows me to acknowledge</w:t>
      </w:r>
      <w:r w:rsidR="00FB0289">
        <w:t xml:space="preserve"> that he enjoys his mother’s voice and trust her. You can tell that when he cries or needs to be fed, he has developed trust with his mother as she tends to his needs very well. His developmental milestones show me he is growing and learning, and his growth chart shows me he is nutritional needs are being met. I feel that L.G. is a very loved and well cared for baby boy, and his developmental stage is appropriate. </w:t>
      </w:r>
    </w:p>
    <w:p w14:paraId="2F133953" w14:textId="77777777" w:rsidR="00266258" w:rsidRDefault="00266258" w:rsidP="000005BC"/>
    <w:p w14:paraId="0F8AF6D4" w14:textId="538A442D" w:rsidR="00266258" w:rsidRDefault="002516FA" w:rsidP="00FB0289">
      <w:pPr>
        <w:spacing w:after="200"/>
      </w:pPr>
      <w:r w:rsidRPr="00FB0289">
        <w:rPr>
          <w:b/>
          <w:bCs/>
        </w:rPr>
        <w:t>LAB Data:</w:t>
      </w:r>
      <w:r w:rsidR="00266258">
        <w:t xml:space="preserve"> </w:t>
      </w:r>
      <w:r w:rsidR="00CC0F14">
        <w:t xml:space="preserve"> </w:t>
      </w:r>
      <w:r w:rsidR="009F2510">
        <w:t>N/A</w:t>
      </w:r>
      <w:r w:rsidR="00FB0289">
        <w:t xml:space="preserve"> </w:t>
      </w:r>
    </w:p>
    <w:p w14:paraId="612BD60A" w14:textId="1B82B0F8" w:rsidR="002516FA" w:rsidRDefault="00CC0F14" w:rsidP="00CC0F14">
      <w:pPr>
        <w:spacing w:after="200"/>
      </w:pPr>
      <w:r>
        <w:lastRenderedPageBreak/>
        <w:t xml:space="preserve">Bright Futures recommends using Maternal Depression scale for mother. The Edinburgh Postnatal Depression Scale was used and mother scored 1. </w:t>
      </w:r>
    </w:p>
    <w:p w14:paraId="7FCBCFF7" w14:textId="28FD0A03" w:rsidR="00CC0F14" w:rsidRDefault="00CC0F14" w:rsidP="00CC0F14">
      <w:pPr>
        <w:spacing w:after="200"/>
      </w:pPr>
      <w:r>
        <w:t xml:space="preserve">The Edinburgh Postnatal Depression scale shows a score of </w:t>
      </w:r>
      <w:r w:rsidR="00341291">
        <w:t xml:space="preserve">8 or less= Depression not likely. A score of 9-11= Depression possible, give support, rescreen in 2 weeks. 12-13= High possibility of Depression: monitor, offer support and education. Greater than 14= Depression (positive screen). </w:t>
      </w:r>
      <w:r>
        <w:t xml:space="preserve"> </w:t>
      </w:r>
    </w:p>
    <w:p w14:paraId="4F66115A" w14:textId="3FAB403F" w:rsidR="00560FF8" w:rsidRDefault="00A17705" w:rsidP="00A17705">
      <w:r w:rsidRPr="00341291">
        <w:rPr>
          <w:b/>
          <w:bCs/>
        </w:rPr>
        <w:t>Constitutional</w:t>
      </w:r>
      <w:r w:rsidR="00076757" w:rsidRPr="00341291">
        <w:rPr>
          <w:b/>
          <w:bCs/>
        </w:rPr>
        <w:t>:</w:t>
      </w:r>
      <w:r w:rsidR="00266258">
        <w:t xml:space="preserve"> </w:t>
      </w:r>
      <w:r w:rsidR="00341291">
        <w:t xml:space="preserve"> L.G. is alert, well nourished, well developed, well-groomed, dressed appropriately for the weather. Appears happy and observant.  </w:t>
      </w:r>
    </w:p>
    <w:p w14:paraId="5AE5DB56" w14:textId="77777777" w:rsidR="00341291" w:rsidRDefault="00341291" w:rsidP="00A17705"/>
    <w:p w14:paraId="19B47E38" w14:textId="743271BE" w:rsidR="00560FF8" w:rsidRDefault="00A17705" w:rsidP="00A17705">
      <w:r w:rsidRPr="00341291">
        <w:rPr>
          <w:b/>
          <w:bCs/>
        </w:rPr>
        <w:t>H</w:t>
      </w:r>
      <w:r w:rsidR="00341291">
        <w:rPr>
          <w:b/>
          <w:bCs/>
        </w:rPr>
        <w:t xml:space="preserve">EENT: </w:t>
      </w:r>
      <w:r w:rsidR="00341291" w:rsidRPr="00405914">
        <w:t xml:space="preserve">Normocephalic. Face symmetrical without edema. </w:t>
      </w:r>
      <w:r w:rsidR="00BB756C" w:rsidRPr="00405914">
        <w:t xml:space="preserve">Anterior fontanel-open, flat, soft. Posterior </w:t>
      </w:r>
      <w:r w:rsidR="005A6B5C" w:rsidRPr="00405914">
        <w:t xml:space="preserve">fontanel-open. Hair distribution is fine and thin and normal for infant of 2 months. Positive red reflexes noted bilaterally. No discharge or erythema present in or around eyes. Nasopharynx is pink and moist without lesions or discharge. No septal deviation noted. Auditory canal is clean and free of debris. Tympanic membranes are intact, pearly gray in color, and without erythema. Boney landmarks and cone of light are present and visible. Oropharynx is pink and moist without lesions. </w:t>
      </w:r>
      <w:r w:rsidR="00405914" w:rsidRPr="00405914">
        <w:t xml:space="preserve">Palate is complete, Tongue is midline with mild amount of milk residue noted. Uvula is midline. Tonsils are grade 1 and intact with no exudate or erythema noted. </w:t>
      </w:r>
    </w:p>
    <w:p w14:paraId="4E4276F1" w14:textId="77777777" w:rsidR="00405914" w:rsidRPr="00405914" w:rsidRDefault="00405914" w:rsidP="00A17705"/>
    <w:p w14:paraId="55D3C87A" w14:textId="302CF741" w:rsidR="000005BC" w:rsidRDefault="000005BC" w:rsidP="00A17705">
      <w:pPr>
        <w:rPr>
          <w:b/>
          <w:bCs/>
        </w:rPr>
      </w:pPr>
      <w:r w:rsidRPr="00341291">
        <w:rPr>
          <w:b/>
          <w:bCs/>
        </w:rPr>
        <w:t>Lymph:</w:t>
      </w:r>
      <w:r w:rsidR="00405914">
        <w:rPr>
          <w:b/>
          <w:bCs/>
        </w:rPr>
        <w:t xml:space="preserve"> </w:t>
      </w:r>
      <w:r w:rsidR="00405914" w:rsidRPr="00405914">
        <w:t>Neck is supple with no lymphadenopathy noted. Trachea midline. No nuchal rigidity noted.</w:t>
      </w:r>
      <w:r w:rsidR="00405914">
        <w:rPr>
          <w:b/>
          <w:bCs/>
        </w:rPr>
        <w:t xml:space="preserve"> </w:t>
      </w:r>
    </w:p>
    <w:p w14:paraId="481641E5" w14:textId="77777777" w:rsidR="00405914" w:rsidRPr="00341291" w:rsidRDefault="00405914" w:rsidP="00A17705">
      <w:pPr>
        <w:rPr>
          <w:b/>
          <w:bCs/>
        </w:rPr>
      </w:pPr>
    </w:p>
    <w:p w14:paraId="38BEE5BC" w14:textId="64A96916" w:rsidR="00560FF8" w:rsidRDefault="00A17705" w:rsidP="00560FF8">
      <w:pPr>
        <w:rPr>
          <w:rFonts w:eastAsia="Calibri"/>
          <w:b/>
          <w:bCs/>
          <w:szCs w:val="24"/>
        </w:rPr>
      </w:pPr>
      <w:r w:rsidRPr="00341291">
        <w:rPr>
          <w:rFonts w:eastAsia="Calibri"/>
          <w:b/>
          <w:bCs/>
          <w:szCs w:val="24"/>
        </w:rPr>
        <w:t>Skin:</w:t>
      </w:r>
      <w:r w:rsidR="00266258" w:rsidRPr="00341291">
        <w:rPr>
          <w:rFonts w:eastAsia="Calibri"/>
          <w:b/>
          <w:bCs/>
          <w:szCs w:val="24"/>
        </w:rPr>
        <w:t xml:space="preserve"> </w:t>
      </w:r>
      <w:r w:rsidR="00405914" w:rsidRPr="00405914">
        <w:rPr>
          <w:rFonts w:eastAsia="Calibri"/>
          <w:szCs w:val="24"/>
        </w:rPr>
        <w:t xml:space="preserve">Warm, </w:t>
      </w:r>
      <w:r w:rsidR="00A648E1">
        <w:rPr>
          <w:rFonts w:eastAsia="Calibri"/>
          <w:szCs w:val="24"/>
        </w:rPr>
        <w:t xml:space="preserve">pink, and </w:t>
      </w:r>
      <w:r w:rsidR="00405914" w:rsidRPr="00405914">
        <w:rPr>
          <w:rFonts w:eastAsia="Calibri"/>
          <w:szCs w:val="24"/>
        </w:rPr>
        <w:t>dry. Intact. No bruising, lesions or rashes noted.</w:t>
      </w:r>
      <w:r w:rsidR="00405914">
        <w:rPr>
          <w:rFonts w:eastAsia="Calibri"/>
          <w:b/>
          <w:bCs/>
          <w:szCs w:val="24"/>
        </w:rPr>
        <w:t xml:space="preserve"> </w:t>
      </w:r>
      <w:r w:rsidR="00D72CE9" w:rsidRPr="00D72CE9">
        <w:rPr>
          <w:rFonts w:eastAsia="Calibri"/>
          <w:szCs w:val="24"/>
        </w:rPr>
        <w:t>No cyanosis noted.</w:t>
      </w:r>
      <w:r w:rsidR="00D72CE9">
        <w:rPr>
          <w:rFonts w:eastAsia="Calibri"/>
          <w:b/>
          <w:bCs/>
          <w:szCs w:val="24"/>
        </w:rPr>
        <w:t xml:space="preserve"> </w:t>
      </w:r>
    </w:p>
    <w:p w14:paraId="5179CD8D" w14:textId="77777777" w:rsidR="00405914" w:rsidRPr="00341291" w:rsidRDefault="00405914" w:rsidP="00560FF8">
      <w:pPr>
        <w:rPr>
          <w:rFonts w:eastAsia="Calibri"/>
          <w:b/>
          <w:bCs/>
          <w:szCs w:val="24"/>
        </w:rPr>
      </w:pPr>
    </w:p>
    <w:p w14:paraId="0E8028FA" w14:textId="57501334" w:rsidR="00560FF8" w:rsidRDefault="00A17705" w:rsidP="00560FF8">
      <w:pPr>
        <w:rPr>
          <w:b/>
          <w:bCs/>
        </w:rPr>
      </w:pPr>
      <w:r w:rsidRPr="00341291">
        <w:rPr>
          <w:b/>
          <w:bCs/>
        </w:rPr>
        <w:t>Respiratory</w:t>
      </w:r>
      <w:r w:rsidR="002516FA" w:rsidRPr="00341291">
        <w:rPr>
          <w:b/>
          <w:bCs/>
        </w:rPr>
        <w:t>:</w:t>
      </w:r>
      <w:r w:rsidR="00405914">
        <w:rPr>
          <w:b/>
          <w:bCs/>
        </w:rPr>
        <w:t xml:space="preserve">  </w:t>
      </w:r>
      <w:r w:rsidR="00405914" w:rsidRPr="00D72CE9">
        <w:t xml:space="preserve">Respirations even, regular, unlabored. No adventitious breath sounds noted. </w:t>
      </w:r>
      <w:r w:rsidR="00D72CE9" w:rsidRPr="00D72CE9">
        <w:t>No grunting or nasal flaring noted.</w:t>
      </w:r>
      <w:r w:rsidR="00D72CE9">
        <w:rPr>
          <w:b/>
          <w:bCs/>
        </w:rPr>
        <w:t xml:space="preserve"> </w:t>
      </w:r>
    </w:p>
    <w:p w14:paraId="35FD94A6" w14:textId="77777777" w:rsidR="00D72CE9" w:rsidRPr="00341291" w:rsidRDefault="00D72CE9" w:rsidP="00560FF8">
      <w:pPr>
        <w:rPr>
          <w:b/>
          <w:bCs/>
        </w:rPr>
      </w:pPr>
    </w:p>
    <w:p w14:paraId="65B0C3D4" w14:textId="56436701" w:rsidR="00560FF8" w:rsidRDefault="00A17705" w:rsidP="00560FF8">
      <w:pPr>
        <w:rPr>
          <w:b/>
          <w:bCs/>
        </w:rPr>
      </w:pPr>
      <w:r w:rsidRPr="00341291">
        <w:rPr>
          <w:b/>
          <w:bCs/>
        </w:rPr>
        <w:t>Cardio</w:t>
      </w:r>
      <w:r w:rsidR="00120963" w:rsidRPr="00341291">
        <w:rPr>
          <w:b/>
          <w:bCs/>
        </w:rPr>
        <w:t>:</w:t>
      </w:r>
      <w:r w:rsidR="000005BC" w:rsidRPr="00341291">
        <w:rPr>
          <w:b/>
          <w:bCs/>
        </w:rPr>
        <w:t xml:space="preserve"> </w:t>
      </w:r>
      <w:r w:rsidR="00D72CE9" w:rsidRPr="00FA2DB5">
        <w:t>Regular rhythm and rate. No murmurs, gallops or clicks heard. S1 and S2 heard. No cyanosis noted. Capillary refill &lt;1 sec.</w:t>
      </w:r>
      <w:r w:rsidR="00D72CE9">
        <w:rPr>
          <w:b/>
          <w:bCs/>
        </w:rPr>
        <w:t xml:space="preserve"> </w:t>
      </w:r>
      <w:r w:rsidR="00A648E1" w:rsidRPr="00A648E1">
        <w:t xml:space="preserve">PMI in left mid-clavicular line </w:t>
      </w:r>
      <w:r w:rsidR="00C466E3">
        <w:t>in the</w:t>
      </w:r>
      <w:r w:rsidR="00A648E1" w:rsidRPr="00A648E1">
        <w:t xml:space="preserve"> </w:t>
      </w:r>
      <w:r w:rsidR="00FB1537">
        <w:t>5</w:t>
      </w:r>
      <w:r w:rsidR="00A648E1" w:rsidRPr="00A648E1">
        <w:rPr>
          <w:vertAlign w:val="superscript"/>
        </w:rPr>
        <w:t>th</w:t>
      </w:r>
      <w:r w:rsidR="00A648E1" w:rsidRPr="00A648E1">
        <w:t xml:space="preserve"> intercostal space. N</w:t>
      </w:r>
      <w:r w:rsidR="00A648E1">
        <w:t>o</w:t>
      </w:r>
      <w:r w:rsidR="00A648E1" w:rsidRPr="00A648E1">
        <w:t xml:space="preserve"> right ventricular heave noted. No thrill noted.</w:t>
      </w:r>
      <w:r w:rsidR="00A648E1">
        <w:rPr>
          <w:b/>
          <w:bCs/>
        </w:rPr>
        <w:t xml:space="preserve"> </w:t>
      </w:r>
    </w:p>
    <w:p w14:paraId="5D8C7E9B" w14:textId="77777777" w:rsidR="00FA2DB5" w:rsidRPr="00341291" w:rsidRDefault="00FA2DB5" w:rsidP="00560FF8">
      <w:pPr>
        <w:rPr>
          <w:b/>
          <w:bCs/>
        </w:rPr>
      </w:pPr>
    </w:p>
    <w:p w14:paraId="4CE6B7F6" w14:textId="77777777" w:rsidR="00FA2DB5" w:rsidRPr="00FA2DB5" w:rsidRDefault="000005BC" w:rsidP="00560FF8">
      <w:r w:rsidRPr="00341291">
        <w:rPr>
          <w:b/>
          <w:bCs/>
        </w:rPr>
        <w:t>Abdomen:</w:t>
      </w:r>
      <w:r w:rsidR="00FA2DB5">
        <w:rPr>
          <w:b/>
          <w:bCs/>
        </w:rPr>
        <w:t xml:space="preserve"> </w:t>
      </w:r>
      <w:r w:rsidR="00FA2DB5" w:rsidRPr="00FA2DB5">
        <w:t xml:space="preserve">Normoactive bowel sounds heard throughout all quadrants. </w:t>
      </w:r>
    </w:p>
    <w:p w14:paraId="49558105" w14:textId="6CE0E0D6" w:rsidR="000005BC" w:rsidRDefault="00FA2DB5" w:rsidP="00560FF8">
      <w:r w:rsidRPr="00FA2DB5">
        <w:t xml:space="preserve">Abdomen is soft, non-distended, non-tender, and no apparent discomfort with light palpation. </w:t>
      </w:r>
      <w:r w:rsidR="00A648E1">
        <w:t xml:space="preserve">Umbilicus healed. No drainage or open areas of the umbilicus noted. </w:t>
      </w:r>
    </w:p>
    <w:p w14:paraId="7819B37B" w14:textId="77777777" w:rsidR="00FA2DB5" w:rsidRPr="00FA2DB5" w:rsidRDefault="00FA2DB5" w:rsidP="00560FF8"/>
    <w:p w14:paraId="704370F5" w14:textId="03CD6C6C" w:rsidR="00560FF8" w:rsidRDefault="001B1032" w:rsidP="00560FF8">
      <w:r w:rsidRPr="00341291">
        <w:rPr>
          <w:b/>
          <w:bCs/>
        </w:rPr>
        <w:t>Genitalia (include</w:t>
      </w:r>
      <w:r w:rsidR="000005BC" w:rsidRPr="00341291">
        <w:rPr>
          <w:b/>
          <w:bCs/>
        </w:rPr>
        <w:t xml:space="preserve"> Tanner staging)</w:t>
      </w:r>
      <w:r w:rsidR="00076757" w:rsidRPr="00341291">
        <w:rPr>
          <w:b/>
          <w:bCs/>
        </w:rPr>
        <w:t>:</w:t>
      </w:r>
      <w:r w:rsidR="00FA2DB5">
        <w:rPr>
          <w:b/>
          <w:bCs/>
        </w:rPr>
        <w:t xml:space="preserve"> </w:t>
      </w:r>
      <w:r w:rsidR="00FA2DB5" w:rsidRPr="009B3104">
        <w:t>Tanner 1 uncircumcised male. Prep</w:t>
      </w:r>
      <w:r w:rsidR="0036376D" w:rsidRPr="009B3104">
        <w:t>u</w:t>
      </w:r>
      <w:r w:rsidR="00FA2DB5" w:rsidRPr="009B3104">
        <w:t xml:space="preserve">ce covers the glans penis with small opening for urination </w:t>
      </w:r>
      <w:r w:rsidR="0036376D" w:rsidRPr="009B3104">
        <w:t>(approximately 0.3 cm x 0.3 cm) No erythema noted. No discharge or drainage noted. Genitalia is clean and dry. Urethral opening present and seen at the tip of the glans penis. Rectum is patent</w:t>
      </w:r>
      <w:r w:rsidR="009B3104" w:rsidRPr="009B3104">
        <w:t xml:space="preserve">, without lesions, or drainage. </w:t>
      </w:r>
    </w:p>
    <w:p w14:paraId="7AC513D8" w14:textId="77777777" w:rsidR="009B3104" w:rsidRPr="009B3104" w:rsidRDefault="009B3104" w:rsidP="00560FF8"/>
    <w:p w14:paraId="66516688" w14:textId="7C1192D2" w:rsidR="00560FF8" w:rsidRDefault="00A17705" w:rsidP="00560FF8">
      <w:pPr>
        <w:rPr>
          <w:b/>
          <w:bCs/>
        </w:rPr>
      </w:pPr>
      <w:r w:rsidRPr="00341291">
        <w:rPr>
          <w:b/>
          <w:bCs/>
        </w:rPr>
        <w:t>MS</w:t>
      </w:r>
      <w:r w:rsidR="002516FA" w:rsidRPr="00341291">
        <w:rPr>
          <w:b/>
          <w:bCs/>
        </w:rPr>
        <w:t>:</w:t>
      </w:r>
      <w:r w:rsidR="009B3104">
        <w:rPr>
          <w:b/>
          <w:bCs/>
        </w:rPr>
        <w:t xml:space="preserve"> </w:t>
      </w:r>
      <w:r w:rsidR="009B3104" w:rsidRPr="009B3104">
        <w:t xml:space="preserve">Muscular development and strength are appropriate for age. Full ROM with neck, BLE’s, BUE’s. Hips have full ROM with negative Ortolani and Barlow test. Normal </w:t>
      </w:r>
      <w:r w:rsidR="001A0F73" w:rsidRPr="009B3104">
        <w:t>spine</w:t>
      </w:r>
      <w:r w:rsidR="009B3104" w:rsidRPr="009B3104">
        <w:t xml:space="preserve"> alignment noted with no evidence of scoliosis.</w:t>
      </w:r>
      <w:r w:rsidR="009B3104">
        <w:rPr>
          <w:b/>
          <w:bCs/>
        </w:rPr>
        <w:t xml:space="preserve"> </w:t>
      </w:r>
    </w:p>
    <w:p w14:paraId="3B711A27" w14:textId="77777777" w:rsidR="009B3104" w:rsidRPr="00341291" w:rsidRDefault="009B3104" w:rsidP="00560FF8">
      <w:pPr>
        <w:rPr>
          <w:b/>
          <w:bCs/>
        </w:rPr>
      </w:pPr>
    </w:p>
    <w:p w14:paraId="5BD74F3D" w14:textId="19ADB087" w:rsidR="00560FF8" w:rsidRPr="009B3104" w:rsidRDefault="00A17705" w:rsidP="00560FF8">
      <w:r w:rsidRPr="00341291">
        <w:rPr>
          <w:b/>
          <w:bCs/>
        </w:rPr>
        <w:lastRenderedPageBreak/>
        <w:t>Neuro</w:t>
      </w:r>
      <w:r w:rsidR="002516FA" w:rsidRPr="00341291">
        <w:rPr>
          <w:b/>
          <w:bCs/>
        </w:rPr>
        <w:t>:</w:t>
      </w:r>
      <w:r w:rsidR="009B3104">
        <w:rPr>
          <w:b/>
          <w:bCs/>
        </w:rPr>
        <w:t xml:space="preserve"> </w:t>
      </w:r>
      <w:r w:rsidR="009B3104" w:rsidRPr="009B3104">
        <w:t xml:space="preserve">CN 2-12 intact with assessment. </w:t>
      </w:r>
      <w:r w:rsidR="009B3104">
        <w:t>Newborn reflexes are present and normal- Sucking, Rooting, Grasp</w:t>
      </w:r>
      <w:r w:rsidR="00BE764B">
        <w:t xml:space="preserve">. </w:t>
      </w:r>
      <w:r w:rsidR="009B3104" w:rsidRPr="009B3104">
        <w:t xml:space="preserve">Moro reflex intact and Babinski reflex present. Moves all extremities easily and equally. </w:t>
      </w:r>
    </w:p>
    <w:p w14:paraId="714363D6" w14:textId="77777777" w:rsidR="009B3104" w:rsidRPr="00341291" w:rsidRDefault="009B3104" w:rsidP="00560FF8">
      <w:pPr>
        <w:rPr>
          <w:b/>
          <w:bCs/>
        </w:rPr>
      </w:pPr>
    </w:p>
    <w:p w14:paraId="6E07BD36" w14:textId="5270399F" w:rsidR="00560FF8" w:rsidRDefault="00A17705" w:rsidP="00A17705">
      <w:r w:rsidRPr="00341291">
        <w:rPr>
          <w:b/>
          <w:bCs/>
        </w:rPr>
        <w:t>Psych</w:t>
      </w:r>
      <w:r w:rsidR="008C3BAD" w:rsidRPr="00341291">
        <w:rPr>
          <w:b/>
          <w:bCs/>
        </w:rPr>
        <w:t>/behavior</w:t>
      </w:r>
      <w:r w:rsidR="002516FA" w:rsidRPr="00341291">
        <w:rPr>
          <w:b/>
          <w:bCs/>
        </w:rPr>
        <w:t>:</w:t>
      </w:r>
      <w:r w:rsidR="00BE764B">
        <w:t xml:space="preserve"> Behavior appropriate for age. </w:t>
      </w:r>
    </w:p>
    <w:p w14:paraId="371A07F7" w14:textId="77777777" w:rsidR="00BE764B" w:rsidRDefault="00BE764B" w:rsidP="00A17705"/>
    <w:p w14:paraId="7B35A185" w14:textId="0ADE3554" w:rsidR="00A17705" w:rsidRDefault="00A17705" w:rsidP="00BD4C24">
      <w:r w:rsidRPr="00BD4C24">
        <w:rPr>
          <w:b/>
          <w:bCs/>
        </w:rPr>
        <w:t>Other:</w:t>
      </w:r>
      <w:r>
        <w:t xml:space="preserve"> </w:t>
      </w:r>
      <w:r w:rsidR="00BD4C24">
        <w:t>Discussed cleaning the Prepuce and glans penis in detail with mother and father. Instructed them not to use Q-tips and be careful of stray hairs around the penis. Instructed to very lightly retract on the foreskin when changing the baby’s diaper and apply small amount of Vaseline. Then let go of the foreskin allowing it to cover the glans penis again. I informed them this is natural and w</w:t>
      </w:r>
      <w:r w:rsidR="001A0F73">
        <w:t>i</w:t>
      </w:r>
      <w:r w:rsidR="00BD4C24">
        <w:t>ll resolve</w:t>
      </w:r>
      <w:r w:rsidR="001A0F73">
        <w:t xml:space="preserve"> over time;</w:t>
      </w:r>
      <w:r w:rsidR="00BD4C24">
        <w:t xml:space="preserve"> </w:t>
      </w:r>
      <w:r w:rsidR="001A0F73">
        <w:t>this will</w:t>
      </w:r>
      <w:r w:rsidR="00BD4C24">
        <w:t xml:space="preserve"> allow full retraction of the prepuce (foreskin). I also instructed them to watch for urine staying in the foreskin opening, white curd like discharge coming from foreskin and irritation and erythema. </w:t>
      </w:r>
    </w:p>
    <w:p w14:paraId="637ECA76" w14:textId="690F364A" w:rsidR="00BD4C24" w:rsidRDefault="00BD4C24" w:rsidP="00BD4C24">
      <w:r>
        <w:t>Will have parents to RTO in 2 weeks for a nurse visit for the rest of L.G.’s vaccinati</w:t>
      </w:r>
      <w:r w:rsidR="008F3309">
        <w:t xml:space="preserve">ons. </w:t>
      </w:r>
    </w:p>
    <w:p w14:paraId="53825ABC" w14:textId="77777777" w:rsidR="00A17705" w:rsidRDefault="00A17705" w:rsidP="00A17705"/>
    <w:p w14:paraId="4ADFBC08" w14:textId="77777777" w:rsidR="00A17705" w:rsidRDefault="00A17705" w:rsidP="00A17705"/>
    <w:p w14:paraId="043D61AA" w14:textId="2BFA5F42" w:rsidR="001B1032" w:rsidRPr="001F0B3A" w:rsidRDefault="00A17705" w:rsidP="00A17705">
      <w:pPr>
        <w:rPr>
          <w:color w:val="FF0000"/>
          <w:sz w:val="28"/>
          <w:szCs w:val="28"/>
        </w:rPr>
      </w:pPr>
      <w:r w:rsidRPr="009F2510">
        <w:rPr>
          <w:b/>
          <w:color w:val="FF0000"/>
        </w:rPr>
        <w:t xml:space="preserve"> </w:t>
      </w:r>
      <w:r w:rsidRPr="009F2510">
        <w:rPr>
          <w:b/>
          <w:color w:val="FF0000"/>
          <w:sz w:val="28"/>
          <w:szCs w:val="28"/>
          <w:u w:val="single"/>
        </w:rPr>
        <w:t>A</w:t>
      </w:r>
      <w:r w:rsidR="00560FF8" w:rsidRPr="009F2510">
        <w:rPr>
          <w:b/>
          <w:color w:val="FF0000"/>
          <w:sz w:val="28"/>
          <w:szCs w:val="28"/>
          <w:u w:val="single"/>
        </w:rPr>
        <w:t>ssessment</w:t>
      </w:r>
      <w:r w:rsidR="009F2510" w:rsidRPr="009F2510">
        <w:rPr>
          <w:b/>
          <w:color w:val="FF0000"/>
          <w:sz w:val="28"/>
          <w:szCs w:val="28"/>
          <w:u w:val="single"/>
        </w:rPr>
        <w:t>:</w:t>
      </w:r>
    </w:p>
    <w:p w14:paraId="6A5130EF" w14:textId="77777777" w:rsidR="009F2510" w:rsidRDefault="009F2510" w:rsidP="009F2510">
      <w:pPr>
        <w:rPr>
          <w:sz w:val="28"/>
          <w:szCs w:val="28"/>
        </w:rPr>
      </w:pPr>
    </w:p>
    <w:p w14:paraId="28C076D4" w14:textId="47CF2AB3" w:rsidR="00A17705" w:rsidRPr="009F2510" w:rsidRDefault="00A17705" w:rsidP="009F2510">
      <w:pPr>
        <w:rPr>
          <w:b/>
          <w:bCs/>
        </w:rPr>
      </w:pPr>
      <w:r w:rsidRPr="009F2510">
        <w:rPr>
          <w:b/>
          <w:bCs/>
          <w:sz w:val="28"/>
          <w:szCs w:val="28"/>
        </w:rPr>
        <w:t>Dx</w:t>
      </w:r>
      <w:r w:rsidRPr="009F2510">
        <w:rPr>
          <w:b/>
          <w:bCs/>
        </w:rPr>
        <w:t xml:space="preserve">: </w:t>
      </w:r>
    </w:p>
    <w:p w14:paraId="7A9B7775" w14:textId="77777777" w:rsidR="001B1032" w:rsidRDefault="001B1032" w:rsidP="00A17705">
      <w:r>
        <w:tab/>
      </w:r>
    </w:p>
    <w:p w14:paraId="3942B88B" w14:textId="4B6FA2B1" w:rsidR="00A17705" w:rsidRDefault="001B1032" w:rsidP="009F2510">
      <w:r>
        <w:t>1.</w:t>
      </w:r>
      <w:r w:rsidR="009F2510">
        <w:t xml:space="preserve">  Encounter for routine child health exam w/o abnormal findings (Z00.129). </w:t>
      </w:r>
    </w:p>
    <w:p w14:paraId="4FAE7BD8" w14:textId="77777777" w:rsidR="001B1032" w:rsidRDefault="001B1032" w:rsidP="001B1032">
      <w:pPr>
        <w:ind w:firstLine="720"/>
      </w:pPr>
    </w:p>
    <w:p w14:paraId="73D1F504" w14:textId="4C61D1B0" w:rsidR="001B1032" w:rsidRDefault="001B1032" w:rsidP="009F2510">
      <w:r>
        <w:t xml:space="preserve">2. </w:t>
      </w:r>
      <w:r w:rsidR="009F2510">
        <w:t xml:space="preserve">Encounter for vaccination (Z23). </w:t>
      </w:r>
    </w:p>
    <w:p w14:paraId="58B19BB4" w14:textId="77777777" w:rsidR="001B1032" w:rsidRDefault="001B1032" w:rsidP="001B1032">
      <w:pPr>
        <w:ind w:firstLine="720"/>
      </w:pPr>
    </w:p>
    <w:p w14:paraId="30AF2EF8" w14:textId="03D282F5" w:rsidR="001B1032" w:rsidRDefault="001B1032" w:rsidP="001B1032">
      <w:pPr>
        <w:ind w:firstLine="720"/>
      </w:pPr>
      <w:r>
        <w:t xml:space="preserve"> </w:t>
      </w:r>
    </w:p>
    <w:p w14:paraId="0512E573" w14:textId="28F5A252" w:rsidR="009F2510" w:rsidRDefault="000C0739" w:rsidP="009F2510">
      <w:pPr>
        <w:rPr>
          <w:b/>
          <w:bCs/>
        </w:rPr>
      </w:pPr>
      <w:r>
        <w:t xml:space="preserve"> </w:t>
      </w:r>
      <w:r w:rsidRPr="009F2510">
        <w:rPr>
          <w:b/>
          <w:bCs/>
        </w:rPr>
        <w:t>Differential Diagnoses</w:t>
      </w:r>
      <w:r w:rsidR="00A17705" w:rsidRPr="009F2510">
        <w:rPr>
          <w:b/>
          <w:bCs/>
        </w:rPr>
        <w:t>:</w:t>
      </w:r>
    </w:p>
    <w:p w14:paraId="7260E294" w14:textId="77777777" w:rsidR="009F2510" w:rsidRDefault="009F2510" w:rsidP="009F2510"/>
    <w:p w14:paraId="412BEA44" w14:textId="574C342E" w:rsidR="00A17705" w:rsidRDefault="009F2510" w:rsidP="009F2510">
      <w:r>
        <w:t xml:space="preserve">1. Balanoposthitis </w:t>
      </w:r>
      <w:r w:rsidR="002E3D43">
        <w:t xml:space="preserve">(N47.6) </w:t>
      </w:r>
    </w:p>
    <w:p w14:paraId="61B11DA7" w14:textId="62CB7F29" w:rsidR="009F2510" w:rsidRDefault="009F2510" w:rsidP="009F2510"/>
    <w:p w14:paraId="33DA2C86" w14:textId="577CF4D8" w:rsidR="009F2510" w:rsidRDefault="009F2510" w:rsidP="009F2510">
      <w:r>
        <w:t xml:space="preserve">2.  </w:t>
      </w:r>
      <w:r w:rsidR="002E3D43">
        <w:t>Hypospadias (Q54.9)</w:t>
      </w:r>
    </w:p>
    <w:p w14:paraId="6FC9E43F" w14:textId="2F4646AA" w:rsidR="002E3D43" w:rsidRDefault="002E3D43" w:rsidP="009F2510"/>
    <w:p w14:paraId="3611B250" w14:textId="1CBB4295" w:rsidR="002E3D43" w:rsidRDefault="002E3D43" w:rsidP="009F2510">
      <w:r>
        <w:t xml:space="preserve">3. </w:t>
      </w:r>
      <w:proofErr w:type="spellStart"/>
      <w:r>
        <w:t>Peyronie’s</w:t>
      </w:r>
      <w:proofErr w:type="spellEnd"/>
      <w:r>
        <w:t xml:space="preserve"> Disease (607.85) </w:t>
      </w:r>
    </w:p>
    <w:p w14:paraId="4CC7062C" w14:textId="77777777" w:rsidR="002516FA" w:rsidRDefault="002516FA" w:rsidP="002516FA">
      <w:pPr>
        <w:ind w:left="45"/>
        <w:rPr>
          <w:b/>
          <w:sz w:val="28"/>
          <w:szCs w:val="28"/>
        </w:rPr>
      </w:pPr>
    </w:p>
    <w:p w14:paraId="2F6EAF59" w14:textId="445555C2" w:rsidR="002516FA" w:rsidRDefault="002E3D43" w:rsidP="002516FA">
      <w:pPr>
        <w:ind w:left="45"/>
        <w:rPr>
          <w:sz w:val="28"/>
          <w:szCs w:val="28"/>
        </w:rPr>
      </w:pPr>
      <w:r w:rsidRPr="002E3D43">
        <w:rPr>
          <w:b/>
          <w:color w:val="FF0000"/>
          <w:sz w:val="28"/>
          <w:szCs w:val="28"/>
          <w:u w:val="single"/>
        </w:rPr>
        <w:t xml:space="preserve">Plan: </w:t>
      </w:r>
      <w:r>
        <w:rPr>
          <w:b/>
          <w:sz w:val="28"/>
          <w:szCs w:val="28"/>
          <w:u w:val="single"/>
        </w:rPr>
        <w:t xml:space="preserve">     </w:t>
      </w:r>
    </w:p>
    <w:p w14:paraId="58001823" w14:textId="33C2B764" w:rsidR="000C0739" w:rsidRDefault="008F3309" w:rsidP="008F3309">
      <w:pPr>
        <w:rPr>
          <w:sz w:val="28"/>
          <w:szCs w:val="28"/>
        </w:rPr>
      </w:pPr>
      <w:r>
        <w:rPr>
          <w:sz w:val="28"/>
          <w:szCs w:val="28"/>
        </w:rPr>
        <w:t xml:space="preserve"> </w:t>
      </w:r>
    </w:p>
    <w:p w14:paraId="50024C99" w14:textId="15EB7867" w:rsidR="008F3309" w:rsidRPr="008F3309" w:rsidRDefault="008F3309" w:rsidP="008F3309">
      <w:pPr>
        <w:rPr>
          <w:szCs w:val="24"/>
        </w:rPr>
      </w:pPr>
      <w:r w:rsidRPr="008F3309">
        <w:rPr>
          <w:szCs w:val="24"/>
        </w:rPr>
        <w:t>1. Administer Vaccinations today</w:t>
      </w:r>
    </w:p>
    <w:p w14:paraId="066071CF" w14:textId="3CFAC154" w:rsidR="008F3309" w:rsidRPr="008F3309" w:rsidRDefault="008F3309" w:rsidP="0096347A">
      <w:pPr>
        <w:ind w:left="45"/>
        <w:rPr>
          <w:szCs w:val="24"/>
        </w:rPr>
      </w:pPr>
    </w:p>
    <w:p w14:paraId="645DE7D5" w14:textId="4E646488" w:rsidR="00B55495" w:rsidRPr="008F3309" w:rsidRDefault="008F3309" w:rsidP="00B55495">
      <w:pPr>
        <w:pStyle w:val="ListParagraph"/>
        <w:numPr>
          <w:ilvl w:val="0"/>
          <w:numId w:val="3"/>
        </w:numPr>
        <w:rPr>
          <w:szCs w:val="24"/>
        </w:rPr>
      </w:pPr>
      <w:proofErr w:type="spellStart"/>
      <w:r w:rsidRPr="008F3309">
        <w:rPr>
          <w:szCs w:val="24"/>
        </w:rPr>
        <w:t>DTap</w:t>
      </w:r>
      <w:proofErr w:type="spellEnd"/>
      <w:r w:rsidRPr="008F3309">
        <w:rPr>
          <w:szCs w:val="24"/>
        </w:rPr>
        <w:t>, Hep B, Polio</w:t>
      </w:r>
      <w:r w:rsidR="00B55495">
        <w:rPr>
          <w:szCs w:val="24"/>
        </w:rPr>
        <w:t xml:space="preserve"> (VFC cost= $60.70/ Cost to patient $0)</w:t>
      </w:r>
      <w:r w:rsidR="00F33D1D">
        <w:rPr>
          <w:szCs w:val="24"/>
        </w:rPr>
        <w:t xml:space="preserve"> from CDC.gov</w:t>
      </w:r>
    </w:p>
    <w:p w14:paraId="56171EE7" w14:textId="0193C281" w:rsidR="00B55495" w:rsidRPr="00B55495" w:rsidRDefault="00B55495" w:rsidP="00B55495">
      <w:pPr>
        <w:ind w:left="405"/>
        <w:rPr>
          <w:szCs w:val="24"/>
        </w:rPr>
      </w:pPr>
    </w:p>
    <w:p w14:paraId="7AD79704" w14:textId="44650665" w:rsidR="008F3309" w:rsidRPr="008F3309" w:rsidRDefault="008F3309" w:rsidP="008F3309">
      <w:pPr>
        <w:pStyle w:val="ListParagraph"/>
        <w:numPr>
          <w:ilvl w:val="0"/>
          <w:numId w:val="3"/>
        </w:numPr>
        <w:rPr>
          <w:szCs w:val="24"/>
        </w:rPr>
      </w:pPr>
      <w:r w:rsidRPr="008F3309">
        <w:rPr>
          <w:szCs w:val="24"/>
        </w:rPr>
        <w:t xml:space="preserve">Rotavirus </w:t>
      </w:r>
      <w:r w:rsidR="00B55495">
        <w:rPr>
          <w:szCs w:val="24"/>
        </w:rPr>
        <w:t xml:space="preserve">(oral) </w:t>
      </w:r>
      <w:r w:rsidRPr="008F3309">
        <w:rPr>
          <w:szCs w:val="24"/>
        </w:rPr>
        <w:t xml:space="preserve">will be given today. </w:t>
      </w:r>
      <w:bookmarkStart w:id="0" w:name="_Hlk50740830"/>
      <w:r w:rsidR="00B55495">
        <w:rPr>
          <w:szCs w:val="24"/>
        </w:rPr>
        <w:t>(VFC cost= $124.55/ Cost to patient $0)</w:t>
      </w:r>
      <w:r w:rsidR="00F33D1D">
        <w:rPr>
          <w:szCs w:val="24"/>
        </w:rPr>
        <w:t xml:space="preserve"> from CDC.gov</w:t>
      </w:r>
    </w:p>
    <w:bookmarkEnd w:id="0"/>
    <w:p w14:paraId="1AAAF6FB" w14:textId="2BD1B7F4" w:rsidR="008F3309" w:rsidRDefault="008F3309" w:rsidP="0096347A">
      <w:pPr>
        <w:ind w:left="45"/>
        <w:rPr>
          <w:szCs w:val="24"/>
        </w:rPr>
      </w:pPr>
    </w:p>
    <w:p w14:paraId="278ACB08" w14:textId="2EBFEE6D" w:rsidR="008F3309" w:rsidRDefault="008F3309" w:rsidP="0096347A">
      <w:pPr>
        <w:ind w:left="45"/>
        <w:rPr>
          <w:szCs w:val="24"/>
        </w:rPr>
      </w:pPr>
      <w:proofErr w:type="spellStart"/>
      <w:r>
        <w:rPr>
          <w:szCs w:val="24"/>
        </w:rPr>
        <w:t>DTap</w:t>
      </w:r>
      <w:proofErr w:type="spellEnd"/>
      <w:r>
        <w:rPr>
          <w:szCs w:val="24"/>
        </w:rPr>
        <w:t>/</w:t>
      </w:r>
      <w:proofErr w:type="spellStart"/>
      <w:r>
        <w:rPr>
          <w:szCs w:val="24"/>
        </w:rPr>
        <w:t>HepB</w:t>
      </w:r>
      <w:proofErr w:type="spellEnd"/>
      <w:r>
        <w:rPr>
          <w:szCs w:val="24"/>
        </w:rPr>
        <w:t>/Polio</w:t>
      </w:r>
      <w:r w:rsidR="00B55495">
        <w:rPr>
          <w:szCs w:val="24"/>
        </w:rPr>
        <w:t xml:space="preserve"> (</w:t>
      </w:r>
      <w:proofErr w:type="spellStart"/>
      <w:r w:rsidR="00B55495">
        <w:rPr>
          <w:szCs w:val="24"/>
        </w:rPr>
        <w:t>Pediarix</w:t>
      </w:r>
      <w:proofErr w:type="spellEnd"/>
      <w:r w:rsidR="00B55495">
        <w:rPr>
          <w:szCs w:val="24"/>
        </w:rPr>
        <w:t xml:space="preserve">) </w:t>
      </w:r>
      <w:r>
        <w:rPr>
          <w:szCs w:val="24"/>
        </w:rPr>
        <w:t>= GlaxoSmithKline-Lot number-934NJ</w:t>
      </w:r>
    </w:p>
    <w:p w14:paraId="2FD18362" w14:textId="14D43AE3" w:rsidR="008F3309" w:rsidRDefault="008F3309" w:rsidP="0096347A">
      <w:pPr>
        <w:ind w:left="45"/>
        <w:rPr>
          <w:szCs w:val="24"/>
        </w:rPr>
      </w:pPr>
      <w:r>
        <w:rPr>
          <w:szCs w:val="24"/>
        </w:rPr>
        <w:t>Rotavirus (oral)= GlaxoSmithKline-Lot number- T7D22</w:t>
      </w:r>
    </w:p>
    <w:p w14:paraId="450DE33C" w14:textId="40D34D4A" w:rsidR="002E3D43" w:rsidRDefault="002E3D43" w:rsidP="0096347A">
      <w:pPr>
        <w:ind w:left="45"/>
        <w:rPr>
          <w:szCs w:val="24"/>
        </w:rPr>
      </w:pPr>
    </w:p>
    <w:p w14:paraId="0548D738" w14:textId="77777777" w:rsidR="002E3D43" w:rsidRDefault="002E3D43" w:rsidP="0096347A">
      <w:pPr>
        <w:ind w:left="45"/>
        <w:rPr>
          <w:szCs w:val="24"/>
        </w:rPr>
      </w:pPr>
    </w:p>
    <w:p w14:paraId="16AAD354" w14:textId="77777777" w:rsidR="001B1032" w:rsidRDefault="001B1032" w:rsidP="0096347A">
      <w:pPr>
        <w:ind w:left="45"/>
        <w:rPr>
          <w:szCs w:val="24"/>
        </w:rPr>
      </w:pPr>
    </w:p>
    <w:p w14:paraId="327A0479" w14:textId="77777777" w:rsidR="0096347A" w:rsidRDefault="0096347A" w:rsidP="000C0739">
      <w:r>
        <w:t>Treatment:</w:t>
      </w:r>
    </w:p>
    <w:p w14:paraId="0E0A7053" w14:textId="3BB86A91" w:rsidR="000C0739" w:rsidRDefault="008F3309" w:rsidP="0096347A">
      <w:pPr>
        <w:ind w:firstLine="720"/>
      </w:pPr>
      <w:r>
        <w:t xml:space="preserve">1. Tylenol OTC every 4-6 hours PRN for pain and soreness. </w:t>
      </w:r>
      <w:r w:rsidR="00B55495">
        <w:t xml:space="preserve">  </w:t>
      </w:r>
      <w:r w:rsidR="00B55495" w:rsidRPr="00B55495">
        <w:rPr>
          <w:color w:val="FF0000"/>
        </w:rPr>
        <w:t>($3.89 at Wal-Mart)</w:t>
      </w:r>
    </w:p>
    <w:p w14:paraId="4183D5E0" w14:textId="77777777" w:rsidR="00076757" w:rsidRPr="00076757" w:rsidRDefault="00076757" w:rsidP="000C0739">
      <w:pPr>
        <w:rPr>
          <w:szCs w:val="24"/>
        </w:rPr>
      </w:pPr>
    </w:p>
    <w:p w14:paraId="4D6D030A" w14:textId="77777777" w:rsidR="008F3309" w:rsidRDefault="008F3309" w:rsidP="0096347A">
      <w:pPr>
        <w:ind w:left="45" w:firstLine="675"/>
      </w:pPr>
      <w:r>
        <w:t xml:space="preserve">2. Increase feeding amount as tolerated. </w:t>
      </w:r>
    </w:p>
    <w:p w14:paraId="77BA8BE6" w14:textId="7C0D95ED" w:rsidR="001B1032" w:rsidRDefault="008F3309" w:rsidP="00B55495">
      <w:pPr>
        <w:ind w:left="45" w:firstLine="675"/>
      </w:pPr>
      <w:r>
        <w:t xml:space="preserve">3. RTO with fever </w:t>
      </w:r>
      <w:r w:rsidR="00B55495">
        <w:t>and any</w:t>
      </w:r>
      <w:r>
        <w:t xml:space="preserve"> s/s of illness</w:t>
      </w:r>
      <w:r w:rsidR="001B1032">
        <w:t xml:space="preserve"> </w:t>
      </w:r>
    </w:p>
    <w:p w14:paraId="303DA886" w14:textId="00243C40" w:rsidR="00B55495" w:rsidRDefault="00B55495" w:rsidP="00B55495">
      <w:pPr>
        <w:ind w:left="45" w:firstLine="675"/>
      </w:pPr>
      <w:r>
        <w:t>4. RTO in 2 weeks for additional vaccines</w:t>
      </w:r>
    </w:p>
    <w:p w14:paraId="4A95F914" w14:textId="77777777" w:rsidR="001B1032" w:rsidRDefault="001B1032" w:rsidP="001B1032">
      <w:pPr>
        <w:ind w:left="765" w:firstLine="675"/>
      </w:pPr>
    </w:p>
    <w:p w14:paraId="402C57D3" w14:textId="77777777" w:rsidR="002516FA" w:rsidRDefault="002516FA" w:rsidP="002516FA">
      <w:pPr>
        <w:ind w:left="720"/>
      </w:pPr>
    </w:p>
    <w:p w14:paraId="0032100D" w14:textId="09280618" w:rsidR="00A17705" w:rsidRDefault="00560FF8" w:rsidP="00A17705">
      <w:r w:rsidRPr="00BE764B">
        <w:rPr>
          <w:b/>
          <w:bCs/>
        </w:rPr>
        <w:t xml:space="preserve">Age Appropriate </w:t>
      </w:r>
      <w:r w:rsidR="00A17705" w:rsidRPr="00BE764B">
        <w:rPr>
          <w:b/>
          <w:bCs/>
        </w:rPr>
        <w:t>Education/Anticipatory Guidance</w:t>
      </w:r>
      <w:r w:rsidR="00BE764B">
        <w:t>:</w:t>
      </w:r>
    </w:p>
    <w:p w14:paraId="5F7E8BF4" w14:textId="77777777" w:rsidR="00B55495" w:rsidRDefault="00B55495" w:rsidP="00A17705"/>
    <w:p w14:paraId="0343D538" w14:textId="12F19BEE" w:rsidR="00BE764B" w:rsidRDefault="00BE764B" w:rsidP="00A17705">
      <w:r>
        <w:t>The following terms were discussed toady: child care, crying/fussy period/pacifier, encourage opportunities for physical activity, establish bedtime routine, meeting needs of siblings, prepare for future immunizations, skin/nail care, sleep patterns, sleep position (back),</w:t>
      </w:r>
      <w:r w:rsidR="00B55495">
        <w:t xml:space="preserve"> Make sure there are at least 5-6 wet diapers daily,</w:t>
      </w:r>
      <w:r>
        <w:t xml:space="preserve"> smoke free home and car, socialization with family and when to call doctor: fever/vomiting/diarrhea. </w:t>
      </w:r>
    </w:p>
    <w:p w14:paraId="7215DBF1" w14:textId="318DF10E" w:rsidR="00BE764B" w:rsidRDefault="00BE764B" w:rsidP="00A17705">
      <w:r>
        <w:t xml:space="preserve">DIET: No honey or corn syrup, bottle feeding (Iron-fortified formula), breast feeding (Vitamin D supplement), no bottle in bed, wait until 4-6 months to start solid foods, introduce solid foods one at a timer every seven days, vitamin supplements. </w:t>
      </w:r>
    </w:p>
    <w:p w14:paraId="2D658300" w14:textId="766BE357" w:rsidR="00BE764B" w:rsidRDefault="00BE764B" w:rsidP="00A17705">
      <w:r>
        <w:t>SAFETY: Avoid hot liquids around baby, avoid small objects and plastic bags, avoid soft bedding/soft toys, bathing, car seat safety, caution about hot liquids/cigarette ashes, drowning, falls, first aid knowledge, insect protection, limit sun exposure</w:t>
      </w:r>
      <w:r w:rsidR="009F2510">
        <w:t xml:space="preserve">/use of sunscreen, never leave a child unattended, never shake baby, pets/animals, rolling off table, smoke detectors and water temperature less than 120 degrees F. </w:t>
      </w:r>
    </w:p>
    <w:p w14:paraId="23FD88FA" w14:textId="6DB7C908" w:rsidR="009F2510" w:rsidRDefault="009F2510" w:rsidP="00A17705">
      <w:r>
        <w:t xml:space="preserve">PARENTAL WELL BEING: Accept help, maternal depression, parent alone time, sleep when baby sleeps and unwanted advice. </w:t>
      </w:r>
    </w:p>
    <w:p w14:paraId="1B9E6066" w14:textId="77777777" w:rsidR="00A17705" w:rsidRDefault="00A17705" w:rsidP="00A17705"/>
    <w:p w14:paraId="25E4D9D6" w14:textId="5DBDF7B1" w:rsidR="002516FA" w:rsidRDefault="00A17705" w:rsidP="00A17705">
      <w:r w:rsidRPr="00BE764B">
        <w:rPr>
          <w:b/>
          <w:bCs/>
        </w:rPr>
        <w:t>Follow-up instructions</w:t>
      </w:r>
      <w:r w:rsidR="00BE764B" w:rsidRPr="00BE764B">
        <w:rPr>
          <w:b/>
          <w:bCs/>
        </w:rPr>
        <w:t>:</w:t>
      </w:r>
      <w:r w:rsidR="00BE764B">
        <w:t xml:space="preserve"> F/U in 4 months for next WCC and prn.  F/U in 2 weeks for HIB vaccine and Pneumococcal vaccine. </w:t>
      </w:r>
      <w:r w:rsidR="001B1032">
        <w:t xml:space="preserve"> </w:t>
      </w:r>
    </w:p>
    <w:p w14:paraId="5785B21E" w14:textId="77777777" w:rsidR="002516FA" w:rsidRDefault="002516FA" w:rsidP="00A17705"/>
    <w:p w14:paraId="3AE01D20" w14:textId="77777777" w:rsidR="001B1032" w:rsidRDefault="001B1032" w:rsidP="00A17705"/>
    <w:p w14:paraId="42CA3A01" w14:textId="77777777" w:rsidR="00A17705" w:rsidRPr="00B55495" w:rsidRDefault="002516FA" w:rsidP="00A17705">
      <w:pPr>
        <w:rPr>
          <w:b/>
          <w:color w:val="FF0000"/>
          <w:sz w:val="28"/>
          <w:szCs w:val="28"/>
          <w:u w:val="single"/>
        </w:rPr>
      </w:pPr>
      <w:r w:rsidRPr="00B55495">
        <w:rPr>
          <w:b/>
          <w:color w:val="FF0000"/>
          <w:sz w:val="28"/>
          <w:szCs w:val="28"/>
          <w:u w:val="single"/>
        </w:rPr>
        <w:t>COMPETENCIES</w:t>
      </w:r>
    </w:p>
    <w:p w14:paraId="632008FC" w14:textId="77777777" w:rsidR="00120963" w:rsidRPr="002516FA" w:rsidRDefault="00120963" w:rsidP="00A17705">
      <w:pPr>
        <w:rPr>
          <w:b/>
          <w:sz w:val="28"/>
          <w:szCs w:val="28"/>
          <w:u w:val="single"/>
        </w:rPr>
      </w:pPr>
    </w:p>
    <w:p w14:paraId="7EFD2932" w14:textId="77777777" w:rsidR="00CB663A" w:rsidRDefault="00CB663A" w:rsidP="00A17705">
      <w:pPr>
        <w:rPr>
          <w:u w:val="single"/>
        </w:rPr>
      </w:pPr>
    </w:p>
    <w:p w14:paraId="233D473E" w14:textId="77777777" w:rsidR="00CB663A" w:rsidRDefault="00CB663A" w:rsidP="00CB663A">
      <w:r>
        <w:t>I feel the three competencies that were addressed during this particular visit Quality Core Competency, The Health Delivery System Core Competency, and Leadership Competencies.</w:t>
      </w:r>
    </w:p>
    <w:p w14:paraId="00E2D5BE" w14:textId="77777777" w:rsidR="00CB663A" w:rsidRDefault="00CB663A" w:rsidP="00CB663A"/>
    <w:p w14:paraId="192E80B0" w14:textId="4AAC0867" w:rsidR="00CB663A" w:rsidRDefault="00CB663A" w:rsidP="00CB663A">
      <w:pPr>
        <w:pStyle w:val="ListParagraph"/>
        <w:numPr>
          <w:ilvl w:val="0"/>
          <w:numId w:val="4"/>
        </w:numPr>
      </w:pPr>
      <w:r>
        <w:t xml:space="preserve">Quality in this situation would be tailoring to the parents’ particular situation and concerns. By using education and physically showing in detail steps to help their child, I feel I </w:t>
      </w:r>
      <w:r w:rsidR="006738A0">
        <w:t xml:space="preserve">have gained the parents trust. </w:t>
      </w:r>
      <w:r>
        <w:t xml:space="preserve">Not only did </w:t>
      </w:r>
      <w:r w:rsidR="006738A0">
        <w:t xml:space="preserve">I give a tremendous amount of education, but I also met the needs of their vaccine requests. </w:t>
      </w:r>
    </w:p>
    <w:p w14:paraId="280BAF4A" w14:textId="723DA9E7" w:rsidR="00CB663A" w:rsidRDefault="00CB663A" w:rsidP="00CB663A">
      <w:pPr>
        <w:pStyle w:val="ListParagraph"/>
        <w:numPr>
          <w:ilvl w:val="0"/>
          <w:numId w:val="4"/>
        </w:numPr>
      </w:pPr>
      <w:r>
        <w:t xml:space="preserve">The Health Delivery System was used to </w:t>
      </w:r>
      <w:r w:rsidR="006738A0">
        <w:t xml:space="preserve">administer the proper vaccinations for L.G. </w:t>
      </w:r>
    </w:p>
    <w:p w14:paraId="63507692" w14:textId="77777777" w:rsidR="00CB663A" w:rsidRDefault="00CB663A" w:rsidP="00CB663A">
      <w:pPr>
        <w:pStyle w:val="ListParagraph"/>
        <w:numPr>
          <w:ilvl w:val="0"/>
          <w:numId w:val="4"/>
        </w:numPr>
      </w:pPr>
      <w:r>
        <w:t xml:space="preserve">Leadership was demonstrated by providing the patient with excellent oral and written communication skills and using critical and reflective thinking for educational instructions. </w:t>
      </w:r>
    </w:p>
    <w:p w14:paraId="060E9CD8" w14:textId="77777777" w:rsidR="00A17705" w:rsidRDefault="00A17705" w:rsidP="00A17705"/>
    <w:p w14:paraId="79A3B985" w14:textId="77777777" w:rsidR="00A17705" w:rsidRDefault="00A17705" w:rsidP="00A17705"/>
    <w:p w14:paraId="19112638" w14:textId="240795C5" w:rsidR="00A17705" w:rsidRDefault="00F33D1D" w:rsidP="00A17705">
      <w:pPr>
        <w:rPr>
          <w:b/>
          <w:bCs/>
          <w:sz w:val="28"/>
          <w:szCs w:val="28"/>
          <w:u w:val="single"/>
        </w:rPr>
      </w:pPr>
      <w:r w:rsidRPr="00F33D1D">
        <w:rPr>
          <w:b/>
          <w:bCs/>
          <w:color w:val="FF0000"/>
          <w:sz w:val="28"/>
          <w:szCs w:val="28"/>
          <w:u w:val="single"/>
        </w:rPr>
        <w:t>References:</w:t>
      </w:r>
      <w:r w:rsidRPr="00F33D1D">
        <w:rPr>
          <w:b/>
          <w:bCs/>
          <w:sz w:val="28"/>
          <w:szCs w:val="28"/>
          <w:u w:val="single"/>
        </w:rPr>
        <w:t xml:space="preserve"> </w:t>
      </w:r>
    </w:p>
    <w:p w14:paraId="046BDEA9" w14:textId="5E8C577C" w:rsidR="00F33D1D" w:rsidRPr="00120C30" w:rsidRDefault="00F33D1D" w:rsidP="00120C30">
      <w:pPr>
        <w:ind w:left="720" w:hanging="720"/>
        <w:rPr>
          <w:szCs w:val="24"/>
          <w:shd w:val="clear" w:color="auto" w:fill="FFFFFF"/>
        </w:rPr>
      </w:pPr>
      <w:r w:rsidRPr="00120C30">
        <w:rPr>
          <w:szCs w:val="24"/>
          <w:shd w:val="clear" w:color="auto" w:fill="FFFFFF"/>
        </w:rPr>
        <w:t xml:space="preserve">Bright Futures Guidelines Pocket Guide. (2020). Retrieved 11 September 2020, from </w:t>
      </w:r>
      <w:r w:rsidR="00120C30" w:rsidRPr="00120C30">
        <w:rPr>
          <w:szCs w:val="24"/>
          <w:shd w:val="clear" w:color="auto" w:fill="FFFFFF"/>
        </w:rPr>
        <w:t>https://brightfutures.aap.org/Bright%20Futures%20Documents/BF4_POCKETGUIDE</w:t>
      </w:r>
      <w:r w:rsidRPr="00120C30">
        <w:rPr>
          <w:szCs w:val="24"/>
          <w:shd w:val="clear" w:color="auto" w:fill="FFFFFF"/>
        </w:rPr>
        <w:t>.</w:t>
      </w:r>
      <w:r w:rsidR="00120C30">
        <w:rPr>
          <w:szCs w:val="24"/>
          <w:shd w:val="clear" w:color="auto" w:fill="FFFFFF"/>
        </w:rPr>
        <w:t xml:space="preserve"> </w:t>
      </w:r>
      <w:r w:rsidRPr="00120C30">
        <w:rPr>
          <w:szCs w:val="24"/>
          <w:shd w:val="clear" w:color="auto" w:fill="FFFFFF"/>
        </w:rPr>
        <w:t>pdf</w:t>
      </w:r>
    </w:p>
    <w:p w14:paraId="595D257C" w14:textId="77777777" w:rsidR="00F33D1D" w:rsidRPr="00120C30" w:rsidRDefault="00F33D1D" w:rsidP="00A17705">
      <w:pPr>
        <w:rPr>
          <w:szCs w:val="24"/>
          <w:shd w:val="clear" w:color="auto" w:fill="FFFFFF"/>
        </w:rPr>
      </w:pPr>
    </w:p>
    <w:p w14:paraId="52095BC4" w14:textId="3949A574" w:rsidR="00F33D1D" w:rsidRPr="00120C30" w:rsidRDefault="00F33D1D" w:rsidP="00120C30">
      <w:pPr>
        <w:ind w:left="720" w:hanging="720"/>
        <w:rPr>
          <w:b/>
          <w:bCs/>
          <w:szCs w:val="24"/>
          <w:u w:val="single"/>
        </w:rPr>
      </w:pPr>
      <w:r w:rsidRPr="00120C30">
        <w:rPr>
          <w:szCs w:val="24"/>
          <w:shd w:val="clear" w:color="auto" w:fill="FFFFFF"/>
        </w:rPr>
        <w:t>VFC | Current CDC Vaccine Price List | CDC. (2020). Retrieved 11 September 2020, from https://www.cdc.gov/vaccines/programs/vfc/awardees/vaccine-management/price-list/index.html</w:t>
      </w:r>
    </w:p>
    <w:p w14:paraId="301EAE0A" w14:textId="77777777" w:rsidR="00F33D1D" w:rsidRPr="00120C30" w:rsidRDefault="00F33D1D" w:rsidP="00A17705">
      <w:pPr>
        <w:rPr>
          <w:b/>
          <w:bCs/>
          <w:szCs w:val="24"/>
          <w:u w:val="single"/>
        </w:rPr>
      </w:pPr>
    </w:p>
    <w:p w14:paraId="41F3F268" w14:textId="77777777" w:rsidR="00A17705" w:rsidRDefault="00A17705" w:rsidP="00A17705"/>
    <w:p w14:paraId="46A7653C" w14:textId="77777777" w:rsidR="008B3927" w:rsidRDefault="008B3927"/>
    <w:sectPr w:rsidR="008B3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nst777 LtCn BT 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14ACC"/>
    <w:multiLevelType w:val="hybridMultilevel"/>
    <w:tmpl w:val="722201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C3058F7"/>
    <w:multiLevelType w:val="hybridMultilevel"/>
    <w:tmpl w:val="9B601948"/>
    <w:lvl w:ilvl="0" w:tplc="357409BC">
      <w:start w:val="15"/>
      <w:numFmt w:val="upperLetter"/>
      <w:lvlText w:val="(%1)"/>
      <w:lvlJc w:val="left"/>
      <w:pPr>
        <w:tabs>
          <w:tab w:val="num" w:pos="435"/>
        </w:tabs>
        <w:ind w:left="435" w:hanging="390"/>
      </w:pPr>
      <w:rPr>
        <w:rFonts w:cs="Times New Roman" w:hint="default"/>
        <w:b/>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 w15:restartNumberingAfterBreak="0">
    <w:nsid w:val="3F153F22"/>
    <w:multiLevelType w:val="hybridMultilevel"/>
    <w:tmpl w:val="0D5E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F056A"/>
    <w:multiLevelType w:val="hybridMultilevel"/>
    <w:tmpl w:val="0B48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05"/>
    <w:rsid w:val="000005BC"/>
    <w:rsid w:val="00076757"/>
    <w:rsid w:val="000B50A6"/>
    <w:rsid w:val="000C0739"/>
    <w:rsid w:val="000C0784"/>
    <w:rsid w:val="000D7AC7"/>
    <w:rsid w:val="000F657F"/>
    <w:rsid w:val="00120963"/>
    <w:rsid w:val="00120C30"/>
    <w:rsid w:val="001A0F73"/>
    <w:rsid w:val="001B1032"/>
    <w:rsid w:val="001F0B3A"/>
    <w:rsid w:val="001F7038"/>
    <w:rsid w:val="002516FA"/>
    <w:rsid w:val="00266258"/>
    <w:rsid w:val="00273409"/>
    <w:rsid w:val="00294CE1"/>
    <w:rsid w:val="002E3D43"/>
    <w:rsid w:val="00341291"/>
    <w:rsid w:val="0036376D"/>
    <w:rsid w:val="00390D5C"/>
    <w:rsid w:val="003C256B"/>
    <w:rsid w:val="003E16BE"/>
    <w:rsid w:val="00405914"/>
    <w:rsid w:val="004611D8"/>
    <w:rsid w:val="004D6D3A"/>
    <w:rsid w:val="004E0516"/>
    <w:rsid w:val="00560FF8"/>
    <w:rsid w:val="00596A28"/>
    <w:rsid w:val="005A6B5C"/>
    <w:rsid w:val="00652920"/>
    <w:rsid w:val="006738A0"/>
    <w:rsid w:val="0077618D"/>
    <w:rsid w:val="007B32CA"/>
    <w:rsid w:val="007B3FFE"/>
    <w:rsid w:val="007E0CB1"/>
    <w:rsid w:val="008064C0"/>
    <w:rsid w:val="008B3927"/>
    <w:rsid w:val="008C3BAD"/>
    <w:rsid w:val="008F3309"/>
    <w:rsid w:val="009419BD"/>
    <w:rsid w:val="0096347A"/>
    <w:rsid w:val="00971102"/>
    <w:rsid w:val="009B3104"/>
    <w:rsid w:val="009D4330"/>
    <w:rsid w:val="009F2510"/>
    <w:rsid w:val="00A17705"/>
    <w:rsid w:val="00A648E1"/>
    <w:rsid w:val="00A6541B"/>
    <w:rsid w:val="00AC0569"/>
    <w:rsid w:val="00B362DC"/>
    <w:rsid w:val="00B4514C"/>
    <w:rsid w:val="00B55495"/>
    <w:rsid w:val="00B86CBB"/>
    <w:rsid w:val="00BB756C"/>
    <w:rsid w:val="00BC58BA"/>
    <w:rsid w:val="00BD4C24"/>
    <w:rsid w:val="00BE764B"/>
    <w:rsid w:val="00C466E3"/>
    <w:rsid w:val="00CA5AE4"/>
    <w:rsid w:val="00CB50FA"/>
    <w:rsid w:val="00CB663A"/>
    <w:rsid w:val="00CC0F14"/>
    <w:rsid w:val="00CD0A0C"/>
    <w:rsid w:val="00CD3D25"/>
    <w:rsid w:val="00D72CE9"/>
    <w:rsid w:val="00F25C16"/>
    <w:rsid w:val="00F33D1D"/>
    <w:rsid w:val="00F8301A"/>
    <w:rsid w:val="00FA2DB5"/>
    <w:rsid w:val="00FB0289"/>
    <w:rsid w:val="00FB1537"/>
    <w:rsid w:val="00FB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D8B4"/>
  <w15:docId w15:val="{960F611F-C954-4F56-9D93-F466FC78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7705"/>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9D4330"/>
    <w:rPr>
      <w:rFonts w:ascii="Arial" w:hAnsi="Arial" w:cs="Humnst777 LtCn BT Light"/>
      <w:iCs/>
    </w:rPr>
  </w:style>
  <w:style w:type="character" w:customStyle="1" w:styleId="CommentTextChar">
    <w:name w:val="Comment Text Char"/>
    <w:basedOn w:val="DefaultParagraphFont"/>
    <w:link w:val="CommentText"/>
    <w:rsid w:val="009D4330"/>
    <w:rPr>
      <w:rFonts w:ascii="Arial" w:hAnsi="Arial" w:cs="Humnst777 LtCn BT Light"/>
      <w:iCs/>
    </w:rPr>
  </w:style>
  <w:style w:type="paragraph" w:styleId="ListParagraph">
    <w:name w:val="List Paragraph"/>
    <w:basedOn w:val="Normal"/>
    <w:uiPriority w:val="34"/>
    <w:qFormat/>
    <w:rsid w:val="00A17705"/>
    <w:pPr>
      <w:ind w:left="720"/>
      <w:contextualSpacing/>
    </w:pPr>
  </w:style>
  <w:style w:type="character" w:styleId="Hyperlink">
    <w:name w:val="Hyperlink"/>
    <w:basedOn w:val="DefaultParagraphFont"/>
    <w:uiPriority w:val="99"/>
    <w:rsid w:val="00A17705"/>
    <w:rPr>
      <w:rFonts w:cs="Times New Roman"/>
      <w:color w:val="0000FF"/>
      <w:u w:val="single"/>
    </w:rPr>
  </w:style>
  <w:style w:type="character" w:customStyle="1" w:styleId="processed-tts">
    <w:name w:val="processed-tts"/>
    <w:basedOn w:val="DefaultParagraphFont"/>
    <w:rsid w:val="009F2510"/>
  </w:style>
  <w:style w:type="character" w:styleId="UnresolvedMention">
    <w:name w:val="Unresolved Mention"/>
    <w:basedOn w:val="DefaultParagraphFont"/>
    <w:uiPriority w:val="99"/>
    <w:semiHidden/>
    <w:unhideWhenUsed/>
    <w:rsid w:val="00120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Slemp</dc:creator>
  <cp:lastModifiedBy>Karen Dean</cp:lastModifiedBy>
  <cp:revision>2</cp:revision>
  <dcterms:created xsi:type="dcterms:W3CDTF">2020-09-16T21:41:00Z</dcterms:created>
  <dcterms:modified xsi:type="dcterms:W3CDTF">2020-09-16T21:41:00Z</dcterms:modified>
</cp:coreProperties>
</file>