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000EF" w14:textId="77777777" w:rsidR="00D04D73" w:rsidRDefault="005E213E" w:rsidP="005E213E">
      <w:pPr>
        <w:spacing w:after="0" w:line="240" w:lineRule="auto"/>
        <w:outlineLvl w:val="0"/>
        <w:rPr>
          <w:rFonts w:ascii="Times New Roman" w:eastAsia="Times New Roman" w:hAnsi="Times New Roman" w:cs="Times New Roman"/>
          <w:b/>
          <w:bCs/>
          <w:noProof/>
          <w:sz w:val="36"/>
          <w:szCs w:val="36"/>
        </w:rPr>
      </w:pPr>
      <w:r>
        <w:rPr>
          <w:rFonts w:ascii="Times New Roman" w:eastAsia="Times New Roman" w:hAnsi="Times New Roman" w:cs="Times New Roman"/>
          <w:b/>
          <w:bCs/>
          <w:noProof/>
          <w:sz w:val="36"/>
          <w:szCs w:val="36"/>
        </w:rPr>
        <w:t xml:space="preserve">           </w:t>
      </w:r>
    </w:p>
    <w:p w14:paraId="7950917C" w14:textId="298254FE" w:rsidR="006B2B17" w:rsidRPr="005E213E" w:rsidRDefault="00640818" w:rsidP="005E213E">
      <w:pPr>
        <w:spacing w:after="0" w:line="240" w:lineRule="auto"/>
        <w:jc w:val="center"/>
        <w:outlineLvl w:val="0"/>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NURS 5001 </w:t>
      </w:r>
      <w:r w:rsidR="005E213E" w:rsidRPr="005E213E">
        <w:rPr>
          <w:rFonts w:ascii="Times New Roman" w:eastAsia="Times New Roman" w:hAnsi="Times New Roman" w:cs="Times New Roman"/>
          <w:b/>
          <w:bCs/>
          <w:noProof/>
          <w:sz w:val="24"/>
          <w:szCs w:val="24"/>
        </w:rPr>
        <w:t>Mock IRB Template</w:t>
      </w:r>
    </w:p>
    <w:p w14:paraId="22EA38E3" w14:textId="77777777" w:rsidR="006118D9" w:rsidRPr="006B2B17" w:rsidRDefault="006118D9" w:rsidP="004975A1">
      <w:pPr>
        <w:spacing w:after="0" w:line="240" w:lineRule="auto"/>
        <w:outlineLvl w:val="0"/>
        <w:rPr>
          <w:rFonts w:ascii="Times New Roman" w:eastAsia="Times New Roman" w:hAnsi="Times New Roman" w:cs="Times New Roman"/>
          <w:b/>
          <w:bCs/>
          <w:noProof/>
          <w:sz w:val="16"/>
          <w:szCs w:val="16"/>
        </w:rPr>
      </w:pPr>
    </w:p>
    <w:p w14:paraId="0E95133E" w14:textId="77777777" w:rsidR="007718EC" w:rsidRPr="00411943" w:rsidRDefault="004B55C1" w:rsidP="001F4F79">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r w:rsidRPr="00411943">
        <w:rPr>
          <w:rFonts w:ascii="Times New Roman" w:eastAsia="Times New Roman" w:hAnsi="Times New Roman" w:cs="Times New Roman"/>
          <w:b/>
          <w:bCs/>
          <w:color w:val="0033CC"/>
          <w:sz w:val="24"/>
          <w:szCs w:val="24"/>
        </w:rPr>
        <w:t>SECTION A</w:t>
      </w:r>
      <w:r w:rsidR="007718EC" w:rsidRPr="00411943">
        <w:rPr>
          <w:rFonts w:ascii="Times New Roman" w:eastAsia="Times New Roman" w:hAnsi="Times New Roman" w:cs="Times New Roman"/>
          <w:b/>
          <w:color w:val="0033CC"/>
          <w:sz w:val="24"/>
          <w:szCs w:val="24"/>
        </w:rPr>
        <w:t xml:space="preserve">: </w:t>
      </w:r>
      <w:r w:rsidRPr="00411943">
        <w:rPr>
          <w:rFonts w:ascii="Times New Roman" w:eastAsia="Times New Roman" w:hAnsi="Times New Roman" w:cs="Times New Roman"/>
          <w:b/>
          <w:bCs/>
          <w:color w:val="0033CC"/>
          <w:sz w:val="24"/>
          <w:szCs w:val="24"/>
        </w:rPr>
        <w:t>CONTACT INFORMATION AND AGREEMENT</w:t>
      </w:r>
    </w:p>
    <w:p w14:paraId="080FDC89" w14:textId="77777777" w:rsidR="00660F2B" w:rsidRPr="00E63819" w:rsidRDefault="00660F2B" w:rsidP="004B55C1">
      <w:pPr>
        <w:tabs>
          <w:tab w:val="left" w:pos="-720"/>
        </w:tabs>
        <w:suppressAutoHyphens/>
        <w:spacing w:after="0" w:line="240" w:lineRule="auto"/>
        <w:ind w:left="360"/>
        <w:outlineLvl w:val="0"/>
        <w:rPr>
          <w:rFonts w:ascii="Times New Roman" w:eastAsia="Times New Roman" w:hAnsi="Times New Roman" w:cs="Times New Roman"/>
          <w:b/>
          <w:sz w:val="12"/>
          <w:szCs w:val="12"/>
        </w:rPr>
      </w:pPr>
    </w:p>
    <w:p w14:paraId="4B6A8D24" w14:textId="77777777" w:rsidR="00E63819" w:rsidRPr="00E63819" w:rsidRDefault="00E63819" w:rsidP="00411943">
      <w:pPr>
        <w:tabs>
          <w:tab w:val="left" w:pos="-720"/>
        </w:tabs>
        <w:suppressAutoHyphens/>
        <w:spacing w:after="0" w:line="240" w:lineRule="auto"/>
        <w:ind w:left="360"/>
        <w:rPr>
          <w:rFonts w:ascii="Times New Roman" w:eastAsia="Times New Roman" w:hAnsi="Times New Roman" w:cs="Times New Roman"/>
          <w:b/>
          <w:color w:val="FF0000"/>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7"/>
        <w:gridCol w:w="2247"/>
        <w:gridCol w:w="2248"/>
      </w:tblGrid>
      <w:tr w:rsidR="009C7C3A" w:rsidRPr="009C246D" w14:paraId="1BD3AEBB" w14:textId="77777777" w:rsidTr="009C7C3A">
        <w:trPr>
          <w:trHeight w:val="314"/>
        </w:trPr>
        <w:tc>
          <w:tcPr>
            <w:tcW w:w="6187" w:type="dxa"/>
          </w:tcPr>
          <w:p w14:paraId="51B5785E" w14:textId="5DC2E61A" w:rsidR="009C7C3A" w:rsidRPr="009C246D" w:rsidRDefault="009C7C3A" w:rsidP="00E72792">
            <w:pPr>
              <w:tabs>
                <w:tab w:val="left" w:pos="-720"/>
              </w:tabs>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9C246D">
              <w:rPr>
                <w:rFonts w:ascii="Times New Roman" w:eastAsia="Times New Roman" w:hAnsi="Times New Roman" w:cs="Times New Roman"/>
                <w:b/>
                <w:sz w:val="24"/>
                <w:szCs w:val="24"/>
              </w:rPr>
              <w:t>Investigator</w:t>
            </w:r>
            <w:r w:rsidR="00E72792">
              <w:rPr>
                <w:rFonts w:ascii="Times New Roman" w:eastAsia="Times New Roman" w:hAnsi="Times New Roman" w:cs="Times New Roman"/>
                <w:b/>
                <w:sz w:val="24"/>
                <w:szCs w:val="24"/>
              </w:rPr>
              <w:t>s</w:t>
            </w:r>
            <w:r w:rsidR="005E213E">
              <w:rPr>
                <w:rFonts w:ascii="Times New Roman" w:eastAsia="Times New Roman" w:hAnsi="Times New Roman" w:cs="Times New Roman"/>
                <w:b/>
                <w:sz w:val="24"/>
                <w:szCs w:val="24"/>
              </w:rPr>
              <w:t>:</w:t>
            </w:r>
          </w:p>
        </w:tc>
        <w:tc>
          <w:tcPr>
            <w:tcW w:w="4495" w:type="dxa"/>
            <w:gridSpan w:val="2"/>
          </w:tcPr>
          <w:p w14:paraId="39D78345" w14:textId="77777777" w:rsidR="009C7C3A" w:rsidRPr="009C246D" w:rsidRDefault="009C7C3A" w:rsidP="0004140E">
            <w:pPr>
              <w:tabs>
                <w:tab w:val="left" w:pos="-720"/>
              </w:tabs>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9C246D">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Submitted to IRB</w:t>
            </w:r>
          </w:p>
        </w:tc>
      </w:tr>
      <w:tr w:rsidR="007718EC" w:rsidRPr="009C246D" w14:paraId="258C1F01" w14:textId="77777777" w:rsidTr="00660F2B">
        <w:trPr>
          <w:trHeight w:val="180"/>
        </w:trPr>
        <w:sdt>
          <w:sdtPr>
            <w:rPr>
              <w:rStyle w:val="GeneralStyel"/>
            </w:rPr>
            <w:alias w:val="General Style"/>
            <w:tag w:val="General Style"/>
            <w:id w:val="-1769380069"/>
            <w:lock w:val="sdtLocked"/>
            <w:placeholder>
              <w:docPart w:val="68F1F0BC78EF499B834F252127BA4F31"/>
            </w:placeholder>
          </w:sdtPr>
          <w:sdtEndPr>
            <w:rPr>
              <w:rStyle w:val="DefaultParagraphFont"/>
              <w:rFonts w:ascii="Times New Roman" w:eastAsia="Times New Roman" w:hAnsi="Times New Roman" w:cs="Times New Roman"/>
              <w:color w:val="auto"/>
              <w:sz w:val="22"/>
              <w:szCs w:val="24"/>
            </w:rPr>
          </w:sdtEndPr>
          <w:sdtContent>
            <w:tc>
              <w:tcPr>
                <w:tcW w:w="6187" w:type="dxa"/>
                <w:vAlign w:val="center"/>
              </w:tcPr>
              <w:p w14:paraId="22E30C69" w14:textId="3322C753" w:rsidR="007718EC" w:rsidRPr="009C246D" w:rsidRDefault="00A719D2" w:rsidP="0004140E">
                <w:pPr>
                  <w:tabs>
                    <w:tab w:val="left" w:pos="-720"/>
                  </w:tabs>
                  <w:suppressAutoHyphens/>
                  <w:spacing w:after="0" w:line="240" w:lineRule="auto"/>
                  <w:rPr>
                    <w:rFonts w:ascii="Times New Roman" w:eastAsia="Times New Roman" w:hAnsi="Times New Roman" w:cs="Times New Roman"/>
                    <w:sz w:val="24"/>
                    <w:szCs w:val="24"/>
                  </w:rPr>
                </w:pPr>
                <w:r>
                  <w:rPr>
                    <w:rStyle w:val="GeneralStyel"/>
                  </w:rPr>
                  <w:t xml:space="preserve">Eric Beaulieu, Christina Perkins, </w:t>
                </w:r>
                <w:r w:rsidR="002215ED">
                  <w:rPr>
                    <w:rStyle w:val="GeneralStyel"/>
                  </w:rPr>
                  <w:t>Angel</w:t>
                </w:r>
                <w:bookmarkStart w:id="0" w:name="_GoBack"/>
                <w:bookmarkEnd w:id="0"/>
                <w:r>
                  <w:rPr>
                    <w:rStyle w:val="GeneralStyel"/>
                  </w:rPr>
                  <w:t xml:space="preserve"> Hobbs, and Candy Bush</w:t>
                </w:r>
              </w:p>
            </w:tc>
          </w:sdtContent>
        </w:sdt>
        <w:sdt>
          <w:sdtPr>
            <w:rPr>
              <w:rStyle w:val="Dates"/>
            </w:rPr>
            <w:alias w:val="Dates"/>
            <w:tag w:val="Dates"/>
            <w:id w:val="-712117748"/>
            <w:placeholder>
              <w:docPart w:val="74955B6B2D124282B98AD447F9FE5765"/>
            </w:placeholder>
            <w:date w:fullDate="2020-03-23T00:00:00Z">
              <w:dateFormat w:val="M/d/yyyy"/>
              <w:lid w:val="en-US"/>
              <w:storeMappedDataAs w:val="dateTime"/>
              <w:calendar w:val="gregorian"/>
            </w:date>
          </w:sdtPr>
          <w:sdtEndPr>
            <w:rPr>
              <w:rStyle w:val="DefaultParagraphFont"/>
              <w:rFonts w:ascii="Times New Roman" w:eastAsia="Times New Roman" w:hAnsi="Times New Roman" w:cs="Times New Roman"/>
              <w:color w:val="auto"/>
              <w:sz w:val="22"/>
              <w:szCs w:val="24"/>
            </w:rPr>
          </w:sdtEndPr>
          <w:sdtContent>
            <w:tc>
              <w:tcPr>
                <w:tcW w:w="4495" w:type="dxa"/>
                <w:gridSpan w:val="2"/>
                <w:vAlign w:val="center"/>
              </w:tcPr>
              <w:p w14:paraId="7B5FCEC4" w14:textId="55167798" w:rsidR="007718EC" w:rsidRPr="009C246D" w:rsidRDefault="00F13F8D" w:rsidP="0004140E">
                <w:pPr>
                  <w:tabs>
                    <w:tab w:val="left" w:pos="-720"/>
                  </w:tabs>
                  <w:suppressAutoHyphens/>
                  <w:spacing w:after="0" w:line="240" w:lineRule="auto"/>
                  <w:rPr>
                    <w:rFonts w:ascii="Times New Roman" w:eastAsia="Times New Roman" w:hAnsi="Times New Roman" w:cs="Times New Roman"/>
                    <w:sz w:val="24"/>
                    <w:szCs w:val="24"/>
                  </w:rPr>
                </w:pPr>
                <w:r>
                  <w:rPr>
                    <w:rStyle w:val="Dates"/>
                  </w:rPr>
                  <w:t>3/23/2020</w:t>
                </w:r>
              </w:p>
            </w:tc>
          </w:sdtContent>
        </w:sdt>
      </w:tr>
      <w:tr w:rsidR="009C7C3A" w:rsidRPr="009C246D" w14:paraId="146D3547" w14:textId="77777777" w:rsidTr="0004140E">
        <w:trPr>
          <w:trHeight w:val="180"/>
        </w:trPr>
        <w:tc>
          <w:tcPr>
            <w:tcW w:w="6187" w:type="dxa"/>
          </w:tcPr>
          <w:p w14:paraId="0B8E2F20" w14:textId="77777777" w:rsidR="009C7C3A" w:rsidRPr="009C246D" w:rsidRDefault="009C7C3A" w:rsidP="0004140E">
            <w:pPr>
              <w:tabs>
                <w:tab w:val="left" w:pos="-720"/>
              </w:tabs>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9C246D">
              <w:rPr>
                <w:rFonts w:ascii="Times New Roman" w:eastAsia="Times New Roman" w:hAnsi="Times New Roman" w:cs="Times New Roman"/>
                <w:b/>
                <w:sz w:val="24"/>
                <w:szCs w:val="24"/>
              </w:rPr>
              <w:t>Title</w:t>
            </w:r>
            <w:r>
              <w:rPr>
                <w:rFonts w:ascii="Times New Roman" w:eastAsia="Times New Roman" w:hAnsi="Times New Roman" w:cs="Times New Roman"/>
                <w:b/>
                <w:sz w:val="24"/>
                <w:szCs w:val="24"/>
              </w:rPr>
              <w:t xml:space="preserve"> of Research Project</w:t>
            </w:r>
          </w:p>
        </w:tc>
        <w:tc>
          <w:tcPr>
            <w:tcW w:w="2247" w:type="dxa"/>
          </w:tcPr>
          <w:p w14:paraId="68B29638" w14:textId="77777777" w:rsidR="009C7C3A" w:rsidRPr="009C246D" w:rsidRDefault="009C7C3A" w:rsidP="005E213E">
            <w:pPr>
              <w:tabs>
                <w:tab w:val="left" w:pos="-720"/>
              </w:tabs>
              <w:suppressAutoHyphens/>
              <w:spacing w:after="0" w:line="240" w:lineRule="auto"/>
              <w:rPr>
                <w:rFonts w:ascii="Times New Roman" w:eastAsia="Times New Roman" w:hAnsi="Times New Roman" w:cs="Times New Roman"/>
                <w:b/>
                <w:sz w:val="24"/>
                <w:szCs w:val="24"/>
              </w:rPr>
            </w:pPr>
          </w:p>
        </w:tc>
        <w:tc>
          <w:tcPr>
            <w:tcW w:w="2248" w:type="dxa"/>
          </w:tcPr>
          <w:p w14:paraId="2639DA02" w14:textId="77777777" w:rsidR="009C7C3A" w:rsidRPr="009C246D" w:rsidRDefault="009C7C3A" w:rsidP="0004140E">
            <w:pPr>
              <w:tabs>
                <w:tab w:val="left" w:pos="-720"/>
              </w:tabs>
              <w:suppressAutoHyphens/>
              <w:spacing w:after="0" w:line="240" w:lineRule="auto"/>
              <w:rPr>
                <w:rFonts w:ascii="Times New Roman" w:eastAsia="Times New Roman" w:hAnsi="Times New Roman" w:cs="Times New Roman"/>
                <w:b/>
                <w:sz w:val="24"/>
                <w:szCs w:val="24"/>
              </w:rPr>
            </w:pPr>
          </w:p>
        </w:tc>
      </w:tr>
      <w:tr w:rsidR="009C7C3A" w:rsidRPr="009C246D" w14:paraId="0CEFB549" w14:textId="77777777" w:rsidTr="0004140E">
        <w:trPr>
          <w:trHeight w:val="180"/>
        </w:trPr>
        <w:bookmarkStart w:id="1" w:name="_Hlk35875874" w:displacedByCustomXml="next"/>
        <w:bookmarkStart w:id="2" w:name="_Hlk35875808" w:displacedByCustomXml="next"/>
        <w:sdt>
          <w:sdtPr>
            <w:rPr>
              <w:rStyle w:val="GeneralStyle"/>
            </w:rPr>
            <w:alias w:val="General Style"/>
            <w:tag w:val="General Style"/>
            <w:id w:val="2019889082"/>
            <w:placeholder>
              <w:docPart w:val="A985C568BEA74A6F9DBED49B59633C42"/>
            </w:placeholder>
          </w:sdtPr>
          <w:sdtEndPr>
            <w:rPr>
              <w:rStyle w:val="DefaultParagraphFont"/>
              <w:rFonts w:ascii="Times New Roman" w:eastAsia="Times New Roman" w:hAnsi="Times New Roman" w:cs="Times New Roman"/>
              <w:color w:val="auto"/>
              <w:sz w:val="22"/>
              <w:szCs w:val="24"/>
            </w:rPr>
          </w:sdtEndPr>
          <w:sdtContent>
            <w:tc>
              <w:tcPr>
                <w:tcW w:w="6187" w:type="dxa"/>
              </w:tcPr>
              <w:p w14:paraId="3CA1A143" w14:textId="774DE8DE" w:rsidR="009C7C3A" w:rsidRDefault="00BF56A6" w:rsidP="0004140E">
                <w:pPr>
                  <w:tabs>
                    <w:tab w:val="left" w:pos="-720"/>
                  </w:tabs>
                  <w:suppressAutoHyphens/>
                  <w:spacing w:after="0" w:line="240" w:lineRule="auto"/>
                  <w:rPr>
                    <w:rFonts w:ascii="Times New Roman" w:eastAsia="Times New Roman" w:hAnsi="Times New Roman" w:cs="Times New Roman"/>
                    <w:b/>
                    <w:sz w:val="24"/>
                    <w:szCs w:val="24"/>
                  </w:rPr>
                </w:pPr>
                <w:r>
                  <w:rPr>
                    <w:rStyle w:val="GeneralStyle"/>
                  </w:rPr>
                  <w:t>Sexual functioning in men ages 45-65 diagnosed with prostate cancer.</w:t>
                </w:r>
              </w:p>
            </w:tc>
          </w:sdtContent>
        </w:sdt>
        <w:bookmarkEnd w:id="1" w:displacedByCustomXml="prev"/>
        <w:sdt>
          <w:sdtPr>
            <w:rPr>
              <w:rStyle w:val="Dates"/>
            </w:rPr>
            <w:id w:val="571700199"/>
            <w:placeholder>
              <w:docPart w:val="3B8131E1C5024491B9149DF40FBDA2D0"/>
            </w:placeholder>
          </w:sdtPr>
          <w:sdtEndPr>
            <w:rPr>
              <w:rStyle w:val="DefaultParagraphFont"/>
              <w:rFonts w:ascii="Times New Roman" w:eastAsia="Times New Roman" w:hAnsi="Times New Roman" w:cs="Times New Roman"/>
              <w:color w:val="auto"/>
              <w:sz w:val="22"/>
              <w:szCs w:val="24"/>
            </w:rPr>
          </w:sdtEndPr>
          <w:sdtContent>
            <w:tc>
              <w:tcPr>
                <w:tcW w:w="2247" w:type="dxa"/>
              </w:tcPr>
              <w:p w14:paraId="1FB45139" w14:textId="77777777" w:rsidR="009C7C3A" w:rsidRDefault="005E213E" w:rsidP="005E213E">
                <w:pPr>
                  <w:tabs>
                    <w:tab w:val="left" w:pos="-720"/>
                  </w:tabs>
                  <w:suppressAutoHyphens/>
                  <w:spacing w:after="0" w:line="240" w:lineRule="auto"/>
                  <w:rPr>
                    <w:rFonts w:ascii="Times New Roman" w:eastAsia="Times New Roman" w:hAnsi="Times New Roman" w:cs="Times New Roman"/>
                    <w:b/>
                    <w:sz w:val="24"/>
                    <w:szCs w:val="24"/>
                  </w:rPr>
                </w:pPr>
                <w:r>
                  <w:rPr>
                    <w:rStyle w:val="Dates"/>
                  </w:rPr>
                  <w:t>Contact Number</w:t>
                </w:r>
              </w:p>
            </w:tc>
          </w:sdtContent>
        </w:sdt>
        <w:tc>
          <w:tcPr>
            <w:tcW w:w="2248" w:type="dxa"/>
          </w:tcPr>
          <w:p w14:paraId="639CAEED" w14:textId="07100630" w:rsidR="009C7C3A" w:rsidRDefault="009C7C3A" w:rsidP="005E213E">
            <w:pPr>
              <w:tabs>
                <w:tab w:val="left" w:pos="-720"/>
              </w:tabs>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sdt>
              <w:sdtPr>
                <w:rPr>
                  <w:rStyle w:val="GeneralStyle"/>
                </w:rPr>
                <w:id w:val="544648282"/>
                <w:placeholder>
                  <w:docPart w:val="ACE9D21EEA4E42A1BE351ED25BB41857"/>
                </w:placeholder>
              </w:sdtPr>
              <w:sdtEndPr>
                <w:rPr>
                  <w:rStyle w:val="DefaultParagraphFont"/>
                  <w:rFonts w:ascii="Times New Roman" w:eastAsia="Times New Roman" w:hAnsi="Times New Roman" w:cs="Times New Roman"/>
                  <w:color w:val="auto"/>
                  <w:sz w:val="22"/>
                  <w:szCs w:val="24"/>
                </w:rPr>
              </w:sdtEndPr>
              <w:sdtContent>
                <w:r w:rsidR="004E6F2F">
                  <w:rPr>
                    <w:rStyle w:val="GeneralStyle"/>
                  </w:rPr>
                  <w:t>555-555-5555</w:t>
                </w:r>
              </w:sdtContent>
            </w:sdt>
          </w:p>
        </w:tc>
      </w:tr>
      <w:bookmarkEnd w:id="2"/>
      <w:tr w:rsidR="00332996" w:rsidRPr="009C246D" w14:paraId="2CE60985" w14:textId="77777777" w:rsidTr="00332996">
        <w:trPr>
          <w:trHeight w:val="278"/>
        </w:trPr>
        <w:tc>
          <w:tcPr>
            <w:tcW w:w="6187" w:type="dxa"/>
            <w:shd w:val="clear" w:color="auto" w:fill="D9D9D9" w:themeFill="background1" w:themeFillShade="D9"/>
            <w:vAlign w:val="center"/>
          </w:tcPr>
          <w:p w14:paraId="630A564F" w14:textId="77777777" w:rsidR="00332996" w:rsidRPr="00332996" w:rsidRDefault="00332996" w:rsidP="00BD105D">
            <w:pPr>
              <w:tabs>
                <w:tab w:val="left" w:pos="-720"/>
              </w:tabs>
              <w:suppressAutoHyphens/>
              <w:spacing w:after="0" w:line="240" w:lineRule="auto"/>
              <w:rPr>
                <w:rStyle w:val="GeneralStyle"/>
                <w:rFonts w:ascii="Times New Roman" w:hAnsi="Times New Roman" w:cs="Times New Roman"/>
                <w:b/>
                <w:color w:val="auto"/>
              </w:rPr>
            </w:pPr>
          </w:p>
        </w:tc>
        <w:tc>
          <w:tcPr>
            <w:tcW w:w="4495" w:type="dxa"/>
            <w:gridSpan w:val="2"/>
            <w:shd w:val="clear" w:color="auto" w:fill="D9D9D9" w:themeFill="background1" w:themeFillShade="D9"/>
            <w:vAlign w:val="center"/>
          </w:tcPr>
          <w:p w14:paraId="1E9DF5A9" w14:textId="77777777" w:rsidR="00332996" w:rsidRDefault="00332996" w:rsidP="00332996">
            <w:pPr>
              <w:tabs>
                <w:tab w:val="left" w:pos="-720"/>
              </w:tabs>
              <w:suppressAutoHyphens/>
              <w:spacing w:after="0" w:line="240" w:lineRule="auto"/>
              <w:rPr>
                <w:rFonts w:ascii="Times New Roman" w:eastAsia="Times New Roman" w:hAnsi="Times New Roman" w:cs="Times New Roman"/>
                <w:b/>
                <w:sz w:val="24"/>
                <w:szCs w:val="24"/>
              </w:rPr>
            </w:pPr>
          </w:p>
        </w:tc>
      </w:tr>
    </w:tbl>
    <w:p w14:paraId="0D74C266" w14:textId="77777777" w:rsidR="007718EC" w:rsidRPr="009C246D" w:rsidRDefault="007718EC" w:rsidP="0004140E">
      <w:pPr>
        <w:spacing w:after="0" w:line="240" w:lineRule="auto"/>
        <w:rPr>
          <w:rFonts w:ascii="Times New Roman" w:eastAsia="Times New Roman" w:hAnsi="Times New Roman" w:cs="Times New Roman"/>
          <w:b/>
          <w:sz w:val="16"/>
          <w:szCs w:val="16"/>
        </w:rPr>
      </w:pPr>
    </w:p>
    <w:p w14:paraId="5352806C" w14:textId="77777777" w:rsidR="00AD1F3E" w:rsidRDefault="00A807B0" w:rsidP="00AD1F3E">
      <w:pPr>
        <w:spacing w:after="0"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NOTE</w:t>
      </w:r>
      <w:r w:rsidR="00AD1F3E">
        <w:rPr>
          <w:rFonts w:ascii="Times New Roman" w:eastAsia="Times New Roman" w:hAnsi="Times New Roman" w:cs="Times New Roman"/>
          <w:b/>
          <w:sz w:val="24"/>
          <w:szCs w:val="24"/>
          <w:u w:val="single"/>
        </w:rPr>
        <w:t>:</w:t>
      </w:r>
    </w:p>
    <w:p w14:paraId="1F158002" w14:textId="77777777" w:rsidR="001033A3" w:rsidRDefault="007718EC" w:rsidP="00AD1F3E">
      <w:pPr>
        <w:spacing w:after="0" w:line="240" w:lineRule="auto"/>
        <w:ind w:left="720"/>
        <w:rPr>
          <w:rFonts w:ascii="Times New Roman" w:eastAsia="Times New Roman" w:hAnsi="Times New Roman" w:cs="Times New Roman"/>
          <w:b/>
          <w:i/>
          <w:sz w:val="24"/>
          <w:szCs w:val="24"/>
        </w:rPr>
      </w:pPr>
      <w:r w:rsidRPr="001033A3">
        <w:rPr>
          <w:rFonts w:ascii="Times New Roman" w:eastAsia="Times New Roman" w:hAnsi="Times New Roman" w:cs="Times New Roman"/>
          <w:b/>
          <w:sz w:val="24"/>
          <w:szCs w:val="24"/>
        </w:rPr>
        <w:t xml:space="preserve"> </w:t>
      </w:r>
      <w:r w:rsidRPr="001033A3">
        <w:rPr>
          <w:rFonts w:ascii="Times New Roman" w:eastAsia="Times New Roman" w:hAnsi="Times New Roman" w:cs="Times New Roman"/>
          <w:b/>
          <w:i/>
          <w:sz w:val="24"/>
          <w:szCs w:val="24"/>
        </w:rPr>
        <w:t xml:space="preserve">The </w:t>
      </w:r>
      <w:r w:rsidR="00524A7E">
        <w:rPr>
          <w:rFonts w:ascii="Times New Roman" w:eastAsia="Times New Roman" w:hAnsi="Times New Roman" w:cs="Times New Roman"/>
          <w:b/>
          <w:i/>
          <w:sz w:val="24"/>
          <w:szCs w:val="24"/>
        </w:rPr>
        <w:t>HSRR/</w:t>
      </w:r>
      <w:r w:rsidRPr="001033A3">
        <w:rPr>
          <w:rFonts w:ascii="Times New Roman" w:eastAsia="Times New Roman" w:hAnsi="Times New Roman" w:cs="Times New Roman"/>
          <w:b/>
          <w:i/>
          <w:sz w:val="24"/>
          <w:szCs w:val="24"/>
        </w:rPr>
        <w:t xml:space="preserve">IRB Committee reserves the right to terminate this study at any time if, in its opinion, </w:t>
      </w:r>
    </w:p>
    <w:p w14:paraId="16DC9F3A" w14:textId="77777777" w:rsidR="00A807B0" w:rsidRDefault="00A807B0" w:rsidP="00AD1F3E">
      <w:pPr>
        <w:spacing w:after="0" w:line="240" w:lineRule="auto"/>
        <w:ind w:left="720"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7718EC" w:rsidRPr="001033A3">
        <w:rPr>
          <w:rFonts w:ascii="Times New Roman" w:eastAsia="Times New Roman" w:hAnsi="Times New Roman" w:cs="Times New Roman"/>
          <w:b/>
          <w:i/>
          <w:sz w:val="24"/>
          <w:szCs w:val="24"/>
        </w:rPr>
        <w:t>(1) the risks of further experimentation are prohibitive, or</w:t>
      </w:r>
    </w:p>
    <w:p w14:paraId="28D52706" w14:textId="77777777" w:rsidR="004B55C1" w:rsidRDefault="00AD1F3E" w:rsidP="00AD1F3E">
      <w:pPr>
        <w:spacing w:after="0" w:line="240" w:lineRule="auto"/>
        <w:ind w:left="720"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7718EC" w:rsidRPr="001033A3">
        <w:rPr>
          <w:rFonts w:ascii="Times New Roman" w:eastAsia="Times New Roman" w:hAnsi="Times New Roman" w:cs="Times New Roman"/>
          <w:b/>
          <w:i/>
          <w:sz w:val="24"/>
          <w:szCs w:val="24"/>
        </w:rPr>
        <w:t xml:space="preserve"> (2) the above agreement is breached.</w:t>
      </w:r>
    </w:p>
    <w:p w14:paraId="1446D871" w14:textId="62DAC88B" w:rsidR="004B55C1" w:rsidRPr="007B72F5" w:rsidRDefault="0013142C" w:rsidP="007B72F5">
      <w:pPr>
        <w:spacing w:after="0" w:line="240" w:lineRule="auto"/>
        <w:ind w:left="720"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5395242" w14:textId="77777777" w:rsidR="001A2572" w:rsidRDefault="001A2572">
      <w:pPr>
        <w:rPr>
          <w:rFonts w:ascii="Times New Roman" w:eastAsia="Times New Roman" w:hAnsi="Times New Roman" w:cs="Times New Roman"/>
          <w:b/>
          <w:sz w:val="24"/>
          <w:szCs w:val="24"/>
        </w:rPr>
      </w:pPr>
    </w:p>
    <w:p w14:paraId="03156F9E" w14:textId="46B8D241" w:rsidR="007718EC" w:rsidRPr="004E1C82" w:rsidRDefault="005E213E" w:rsidP="004E1C82">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r>
        <w:rPr>
          <w:rFonts w:ascii="Times New Roman" w:eastAsia="Times New Roman" w:hAnsi="Times New Roman" w:cs="Times New Roman"/>
          <w:b/>
          <w:bCs/>
          <w:color w:val="0033CC"/>
          <w:sz w:val="24"/>
          <w:szCs w:val="24"/>
        </w:rPr>
        <w:t>SECTION B</w:t>
      </w:r>
      <w:r w:rsidR="004E1C82" w:rsidRPr="00411943">
        <w:rPr>
          <w:rFonts w:ascii="Times New Roman" w:eastAsia="Times New Roman" w:hAnsi="Times New Roman" w:cs="Times New Roman"/>
          <w:b/>
          <w:color w:val="0033CC"/>
          <w:sz w:val="24"/>
          <w:szCs w:val="24"/>
        </w:rPr>
        <w:t xml:space="preserve">: </w:t>
      </w:r>
      <w:r w:rsidR="004E1C82">
        <w:rPr>
          <w:rFonts w:ascii="Times New Roman" w:eastAsia="Times New Roman" w:hAnsi="Times New Roman" w:cs="Times New Roman"/>
          <w:b/>
          <w:bCs/>
          <w:color w:val="0033CC"/>
          <w:sz w:val="24"/>
          <w:szCs w:val="24"/>
        </w:rPr>
        <w:t>PURPOSE OF PROPOSED RESEARCH</w:t>
      </w:r>
      <w:r w:rsidR="00A81F0A">
        <w:rPr>
          <w:rFonts w:ascii="Times New Roman" w:eastAsia="Times New Roman" w:hAnsi="Times New Roman" w:cs="Times New Roman"/>
          <w:b/>
          <w:bCs/>
          <w:color w:val="0033CC"/>
          <w:sz w:val="24"/>
          <w:szCs w:val="24"/>
        </w:rPr>
        <w:t xml:space="preserve"> </w:t>
      </w:r>
      <w:r w:rsidR="00C00274">
        <w:rPr>
          <w:rFonts w:ascii="Times New Roman" w:eastAsia="Times New Roman" w:hAnsi="Times New Roman" w:cs="Times New Roman"/>
          <w:b/>
          <w:bCs/>
          <w:color w:val="0033CC"/>
          <w:sz w:val="24"/>
          <w:szCs w:val="24"/>
        </w:rPr>
        <w:t xml:space="preserve">  </w:t>
      </w:r>
      <w:proofErr w:type="gramStart"/>
      <w:r w:rsidR="00C00274">
        <w:rPr>
          <w:rFonts w:ascii="Times New Roman" w:eastAsia="Times New Roman" w:hAnsi="Times New Roman" w:cs="Times New Roman"/>
          <w:b/>
          <w:bCs/>
          <w:color w:val="0033CC"/>
          <w:sz w:val="24"/>
          <w:szCs w:val="24"/>
        </w:rPr>
        <w:t xml:space="preserve">   </w:t>
      </w:r>
      <w:r w:rsidR="00A81F0A">
        <w:rPr>
          <w:rFonts w:ascii="Times New Roman" w:eastAsia="Times New Roman" w:hAnsi="Times New Roman" w:cs="Times New Roman"/>
          <w:b/>
          <w:bCs/>
          <w:color w:val="0033CC"/>
          <w:sz w:val="24"/>
          <w:szCs w:val="24"/>
        </w:rPr>
        <w:t>(</w:t>
      </w:r>
      <w:proofErr w:type="gramEnd"/>
      <w:r w:rsidR="00A81F0A">
        <w:rPr>
          <w:rFonts w:ascii="Times New Roman" w:eastAsia="Times New Roman" w:hAnsi="Times New Roman" w:cs="Times New Roman"/>
          <w:b/>
          <w:bCs/>
          <w:color w:val="0033CC"/>
          <w:sz w:val="24"/>
          <w:szCs w:val="24"/>
        </w:rPr>
        <w:t xml:space="preserve">Author:   </w:t>
      </w:r>
      <w:r w:rsidR="00A719D2">
        <w:rPr>
          <w:rFonts w:ascii="Times New Roman" w:eastAsia="Times New Roman" w:hAnsi="Times New Roman" w:cs="Times New Roman"/>
          <w:b/>
          <w:bCs/>
          <w:color w:val="0033CC"/>
          <w:sz w:val="24"/>
          <w:szCs w:val="24"/>
        </w:rPr>
        <w:t>Christina Perkin</w:t>
      </w:r>
      <w:r w:rsidR="00C00274">
        <w:rPr>
          <w:rFonts w:ascii="Times New Roman" w:eastAsia="Times New Roman" w:hAnsi="Times New Roman" w:cs="Times New Roman"/>
          <w:b/>
          <w:bCs/>
          <w:color w:val="0033CC"/>
          <w:sz w:val="24"/>
          <w:szCs w:val="24"/>
        </w:rPr>
        <w:t>s</w:t>
      </w:r>
      <w:r w:rsidR="00A81F0A">
        <w:rPr>
          <w:rFonts w:ascii="Times New Roman" w:eastAsia="Times New Roman" w:hAnsi="Times New Roman" w:cs="Times New Roman"/>
          <w:b/>
          <w:bCs/>
          <w:color w:val="0033CC"/>
          <w:sz w:val="24"/>
          <w:szCs w:val="24"/>
        </w:rPr>
        <w:t xml:space="preserve"> )</w:t>
      </w:r>
    </w:p>
    <w:p w14:paraId="6867B85E" w14:textId="77777777" w:rsidR="007718EC" w:rsidRPr="001A2572" w:rsidRDefault="007718EC" w:rsidP="00052F29">
      <w:pPr>
        <w:tabs>
          <w:tab w:val="left" w:pos="0"/>
          <w:tab w:val="left" w:pos="810"/>
        </w:tabs>
        <w:spacing w:after="0" w:line="240" w:lineRule="auto"/>
        <w:ind w:left="360"/>
        <w:jc w:val="both"/>
        <w:rPr>
          <w:rFonts w:ascii="Times New Roman" w:eastAsia="Calibri" w:hAnsi="Times New Roman" w:cs="Times New Roman"/>
          <w:b/>
          <w:i/>
          <w:sz w:val="24"/>
          <w:szCs w:val="24"/>
        </w:rPr>
      </w:pPr>
      <w:r w:rsidRPr="009C246D">
        <w:rPr>
          <w:rFonts w:ascii="Times New Roman" w:eastAsia="Calibri" w:hAnsi="Times New Roman" w:cs="Times New Roman"/>
          <w:b/>
          <w:sz w:val="24"/>
          <w:szCs w:val="24"/>
        </w:rPr>
        <w:t xml:space="preserve">Study Overview: </w:t>
      </w:r>
      <w:r w:rsidRPr="00617FD9">
        <w:rPr>
          <w:rFonts w:ascii="Times New Roman" w:eastAsia="Calibri" w:hAnsi="Times New Roman" w:cs="Times New Roman"/>
          <w:i/>
          <w:sz w:val="24"/>
          <w:szCs w:val="24"/>
        </w:rPr>
        <w:t>Give a</w:t>
      </w:r>
      <w:r w:rsidR="00BD1B70">
        <w:rPr>
          <w:rFonts w:ascii="Times New Roman" w:eastAsia="Calibri" w:hAnsi="Times New Roman" w:cs="Times New Roman"/>
          <w:i/>
          <w:sz w:val="24"/>
          <w:szCs w:val="24"/>
        </w:rPr>
        <w:t xml:space="preserve">n </w:t>
      </w:r>
      <w:r w:rsidRPr="00617FD9">
        <w:rPr>
          <w:rFonts w:ascii="Times New Roman" w:eastAsia="Calibri" w:hAnsi="Times New Roman" w:cs="Times New Roman"/>
          <w:i/>
          <w:sz w:val="24"/>
          <w:szCs w:val="24"/>
        </w:rPr>
        <w:t xml:space="preserve">overview of your project. Each of the following </w:t>
      </w:r>
      <w:r w:rsidRPr="00617FD9">
        <w:rPr>
          <w:rFonts w:ascii="Times New Roman" w:eastAsia="Calibri" w:hAnsi="Times New Roman" w:cs="Times New Roman"/>
          <w:b/>
          <w:i/>
          <w:sz w:val="24"/>
          <w:szCs w:val="24"/>
        </w:rPr>
        <w:t>MUST BE</w:t>
      </w:r>
      <w:r w:rsidR="001A2572">
        <w:rPr>
          <w:rFonts w:ascii="Times New Roman" w:eastAsia="Calibri" w:hAnsi="Times New Roman" w:cs="Times New Roman"/>
          <w:i/>
          <w:sz w:val="24"/>
          <w:szCs w:val="24"/>
        </w:rPr>
        <w:t xml:space="preserve"> addressed within this section (leave no question blank). </w:t>
      </w:r>
      <w:r w:rsidR="00AE08DB" w:rsidRPr="001A2572">
        <w:rPr>
          <w:rFonts w:ascii="Times New Roman" w:eastAsia="Calibri" w:hAnsi="Times New Roman" w:cs="Times New Roman"/>
          <w:b/>
          <w:i/>
          <w:sz w:val="24"/>
          <w:szCs w:val="24"/>
        </w:rPr>
        <w:t>Enter your response below each question</w:t>
      </w:r>
      <w:r w:rsidR="00BD1B70" w:rsidRPr="001A2572">
        <w:rPr>
          <w:rFonts w:ascii="Times New Roman" w:eastAsia="Calibri" w:hAnsi="Times New Roman" w:cs="Times New Roman"/>
          <w:b/>
          <w:i/>
          <w:sz w:val="24"/>
          <w:szCs w:val="24"/>
        </w:rPr>
        <w:t>, using as much space as needed.</w:t>
      </w:r>
    </w:p>
    <w:p w14:paraId="6E18E24A" w14:textId="77777777" w:rsidR="00AE08DB" w:rsidRPr="00617FD9" w:rsidRDefault="00AE08DB" w:rsidP="00052F29">
      <w:pPr>
        <w:tabs>
          <w:tab w:val="left" w:pos="0"/>
          <w:tab w:val="left" w:pos="810"/>
        </w:tabs>
        <w:spacing w:after="0" w:line="240" w:lineRule="auto"/>
        <w:ind w:left="360"/>
        <w:jc w:val="both"/>
        <w:rPr>
          <w:rFonts w:ascii="Times New Roman" w:eastAsia="Calibri" w:hAnsi="Times New Roman" w:cs="Times New Roman"/>
          <w:i/>
          <w:sz w:val="24"/>
          <w:szCs w:val="24"/>
        </w:rPr>
      </w:pPr>
    </w:p>
    <w:p w14:paraId="4BAE1031" w14:textId="07526FF8" w:rsidR="00617FD9" w:rsidRPr="00C00274" w:rsidRDefault="007718EC" w:rsidP="002F0BE8">
      <w:pPr>
        <w:numPr>
          <w:ilvl w:val="0"/>
          <w:numId w:val="1"/>
        </w:numPr>
        <w:tabs>
          <w:tab w:val="left" w:pos="1159"/>
        </w:tabs>
        <w:spacing w:after="0" w:line="240" w:lineRule="auto"/>
        <w:ind w:left="1512"/>
        <w:rPr>
          <w:rFonts w:ascii="Times New Roman" w:eastAsia="Calibri" w:hAnsi="Times New Roman" w:cs="Times New Roman"/>
          <w:sz w:val="24"/>
          <w:szCs w:val="24"/>
        </w:rPr>
      </w:pPr>
      <w:r w:rsidRPr="00AE08DB">
        <w:rPr>
          <w:rFonts w:ascii="Times New Roman" w:eastAsia="Calibri" w:hAnsi="Times New Roman" w:cs="Times New Roman"/>
          <w:sz w:val="24"/>
          <w:szCs w:val="24"/>
        </w:rPr>
        <w:t>What background data or studies suggest this project is important, interesting,</w:t>
      </w:r>
      <w:r w:rsidR="00CB5FD1">
        <w:rPr>
          <w:rFonts w:ascii="Times New Roman" w:eastAsia="Calibri" w:hAnsi="Times New Roman" w:cs="Times New Roman"/>
          <w:sz w:val="24"/>
          <w:szCs w:val="24"/>
        </w:rPr>
        <w:t xml:space="preserve"> and worth </w:t>
      </w:r>
      <w:r w:rsidRPr="00AE08DB">
        <w:rPr>
          <w:rFonts w:ascii="Times New Roman" w:eastAsia="Calibri" w:hAnsi="Times New Roman" w:cs="Times New Roman"/>
          <w:sz w:val="24"/>
          <w:szCs w:val="24"/>
        </w:rPr>
        <w:t xml:space="preserve">completing with human subjects? </w:t>
      </w:r>
      <w:r w:rsidR="005E213E">
        <w:rPr>
          <w:rFonts w:ascii="Times New Roman" w:eastAsia="Calibri" w:hAnsi="Times New Roman" w:cs="Times New Roman"/>
          <w:b/>
          <w:sz w:val="24"/>
          <w:szCs w:val="24"/>
        </w:rPr>
        <w:t>Brief overview</w:t>
      </w:r>
      <w:r w:rsidR="00E72792">
        <w:rPr>
          <w:rFonts w:ascii="Times New Roman" w:eastAsia="Calibri" w:hAnsi="Times New Roman" w:cs="Times New Roman"/>
          <w:b/>
          <w:sz w:val="24"/>
          <w:szCs w:val="24"/>
        </w:rPr>
        <w:t xml:space="preserve"> – state the research gap identified in the Review of Literature</w:t>
      </w:r>
      <w:r w:rsidR="005E213E">
        <w:rPr>
          <w:rFonts w:ascii="Times New Roman" w:eastAsia="Calibri" w:hAnsi="Times New Roman" w:cs="Times New Roman"/>
          <w:b/>
          <w:sz w:val="24"/>
          <w:szCs w:val="24"/>
        </w:rPr>
        <w:t>.</w:t>
      </w:r>
    </w:p>
    <w:p w14:paraId="009E3512" w14:textId="5BAC469E" w:rsidR="00C00274" w:rsidRPr="00C00274" w:rsidRDefault="00777D58" w:rsidP="005814AD">
      <w:pPr>
        <w:tabs>
          <w:tab w:val="left" w:pos="1159"/>
        </w:tabs>
        <w:spacing w:after="0" w:line="240" w:lineRule="auto"/>
        <w:ind w:left="1512"/>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According to Donovan </w:t>
      </w:r>
      <w:r w:rsidR="005814AD">
        <w:rPr>
          <w:rFonts w:ascii="Times New Roman" w:eastAsia="Calibri" w:hAnsi="Times New Roman" w:cs="Times New Roman"/>
          <w:bCs/>
          <w:sz w:val="24"/>
          <w:szCs w:val="24"/>
        </w:rPr>
        <w:t>et al. (</w:t>
      </w:r>
      <w:r>
        <w:rPr>
          <w:rFonts w:ascii="Times New Roman" w:eastAsia="Calibri" w:hAnsi="Times New Roman" w:cs="Times New Roman"/>
          <w:bCs/>
          <w:sz w:val="24"/>
          <w:szCs w:val="24"/>
        </w:rPr>
        <w:t>2018), prostate cancer is the most common cancer in the United States.</w:t>
      </w:r>
      <w:r w:rsidRPr="00C00274">
        <w:rPr>
          <w:rFonts w:ascii="Times New Roman" w:eastAsia="Calibri" w:hAnsi="Times New Roman" w:cs="Times New Roman"/>
          <w:bCs/>
          <w:sz w:val="24"/>
          <w:szCs w:val="24"/>
        </w:rPr>
        <w:t xml:space="preserve"> While</w:t>
      </w:r>
      <w:r w:rsidR="00C00274" w:rsidRPr="00C00274">
        <w:rPr>
          <w:rFonts w:ascii="Times New Roman" w:eastAsia="Calibri" w:hAnsi="Times New Roman" w:cs="Times New Roman"/>
          <w:bCs/>
          <w:sz w:val="24"/>
          <w:szCs w:val="24"/>
        </w:rPr>
        <w:t xml:space="preserve"> most research agrees that the gold standard for prost</w:t>
      </w:r>
      <w:r w:rsidR="00AD7B3A">
        <w:rPr>
          <w:rFonts w:ascii="Times New Roman" w:eastAsia="Calibri" w:hAnsi="Times New Roman" w:cs="Times New Roman"/>
          <w:bCs/>
          <w:sz w:val="24"/>
          <w:szCs w:val="24"/>
        </w:rPr>
        <w:t xml:space="preserve">ate </w:t>
      </w:r>
      <w:r w:rsidR="00C00274" w:rsidRPr="00C00274">
        <w:rPr>
          <w:rFonts w:ascii="Times New Roman" w:eastAsia="Calibri" w:hAnsi="Times New Roman" w:cs="Times New Roman"/>
          <w:bCs/>
          <w:sz w:val="24"/>
          <w:szCs w:val="24"/>
        </w:rPr>
        <w:t>ca</w:t>
      </w:r>
      <w:r w:rsidR="00AD7B3A">
        <w:rPr>
          <w:rFonts w:ascii="Times New Roman" w:eastAsia="Calibri" w:hAnsi="Times New Roman" w:cs="Times New Roman"/>
          <w:bCs/>
          <w:sz w:val="24"/>
          <w:szCs w:val="24"/>
        </w:rPr>
        <w:t>ncer</w:t>
      </w:r>
      <w:r w:rsidR="00C00274" w:rsidRPr="00C00274">
        <w:rPr>
          <w:rFonts w:ascii="Times New Roman" w:eastAsia="Calibri" w:hAnsi="Times New Roman" w:cs="Times New Roman"/>
          <w:bCs/>
          <w:sz w:val="24"/>
          <w:szCs w:val="24"/>
        </w:rPr>
        <w:t xml:space="preserve"> is a r</w:t>
      </w:r>
      <w:r w:rsidR="00AD7B3A">
        <w:rPr>
          <w:rFonts w:ascii="Times New Roman" w:eastAsia="Calibri" w:hAnsi="Times New Roman" w:cs="Times New Roman"/>
          <w:bCs/>
          <w:sz w:val="24"/>
          <w:szCs w:val="24"/>
        </w:rPr>
        <w:t xml:space="preserve">adical </w:t>
      </w:r>
      <w:r w:rsidR="00C00274" w:rsidRPr="00C00274">
        <w:rPr>
          <w:rFonts w:ascii="Times New Roman" w:eastAsia="Calibri" w:hAnsi="Times New Roman" w:cs="Times New Roman"/>
          <w:bCs/>
          <w:sz w:val="24"/>
          <w:szCs w:val="24"/>
        </w:rPr>
        <w:t>prost</w:t>
      </w:r>
      <w:r w:rsidR="00AD7B3A">
        <w:rPr>
          <w:rFonts w:ascii="Times New Roman" w:eastAsia="Calibri" w:hAnsi="Times New Roman" w:cs="Times New Roman"/>
          <w:bCs/>
          <w:sz w:val="24"/>
          <w:szCs w:val="24"/>
        </w:rPr>
        <w:t>atectomy, it</w:t>
      </w:r>
      <w:r w:rsidR="00C00274" w:rsidRPr="00C00274">
        <w:rPr>
          <w:rFonts w:ascii="Times New Roman" w:eastAsia="Calibri" w:hAnsi="Times New Roman" w:cs="Times New Roman"/>
          <w:bCs/>
          <w:sz w:val="24"/>
          <w:szCs w:val="24"/>
        </w:rPr>
        <w:t xml:space="preserve"> is crucial to realize many new treatments are being researched</w:t>
      </w:r>
      <w:r w:rsidR="0090182F">
        <w:rPr>
          <w:rFonts w:ascii="Times New Roman" w:eastAsia="Calibri" w:hAnsi="Times New Roman" w:cs="Times New Roman"/>
          <w:bCs/>
          <w:sz w:val="24"/>
          <w:szCs w:val="24"/>
        </w:rPr>
        <w:t>.</w:t>
      </w:r>
      <w:r w:rsidR="00C00274">
        <w:rPr>
          <w:rFonts w:ascii="Times New Roman" w:eastAsia="Calibri" w:hAnsi="Times New Roman" w:cs="Times New Roman"/>
          <w:bCs/>
          <w:sz w:val="24"/>
          <w:szCs w:val="24"/>
        </w:rPr>
        <w:t xml:space="preserve"> </w:t>
      </w:r>
      <w:r w:rsidR="0090182F">
        <w:rPr>
          <w:rFonts w:ascii="Times New Roman" w:eastAsia="Calibri" w:hAnsi="Times New Roman" w:cs="Times New Roman"/>
          <w:bCs/>
          <w:sz w:val="24"/>
          <w:szCs w:val="24"/>
        </w:rPr>
        <w:t>C</w:t>
      </w:r>
      <w:r w:rsidR="00C00274">
        <w:rPr>
          <w:rFonts w:ascii="Times New Roman" w:eastAsia="Calibri" w:hAnsi="Times New Roman" w:cs="Times New Roman"/>
          <w:bCs/>
          <w:sz w:val="24"/>
          <w:szCs w:val="24"/>
        </w:rPr>
        <w:t xml:space="preserve">arrie et.al </w:t>
      </w:r>
      <w:r w:rsidR="0090182F">
        <w:rPr>
          <w:rFonts w:ascii="Times New Roman" w:eastAsia="Calibri" w:hAnsi="Times New Roman" w:cs="Times New Roman"/>
          <w:bCs/>
          <w:sz w:val="24"/>
          <w:szCs w:val="24"/>
        </w:rPr>
        <w:t>(</w:t>
      </w:r>
      <w:r w:rsidR="00C00274">
        <w:rPr>
          <w:rFonts w:ascii="Times New Roman" w:eastAsia="Calibri" w:hAnsi="Times New Roman" w:cs="Times New Roman"/>
          <w:bCs/>
          <w:sz w:val="24"/>
          <w:szCs w:val="24"/>
        </w:rPr>
        <w:t>2019</w:t>
      </w:r>
      <w:r w:rsidR="0090182F">
        <w:rPr>
          <w:rFonts w:ascii="Times New Roman" w:eastAsia="Calibri" w:hAnsi="Times New Roman" w:cs="Times New Roman"/>
          <w:bCs/>
          <w:sz w:val="24"/>
          <w:szCs w:val="24"/>
        </w:rPr>
        <w:t>),</w:t>
      </w:r>
      <w:r w:rsidR="00C00274">
        <w:rPr>
          <w:rFonts w:ascii="Times New Roman" w:eastAsia="Calibri" w:hAnsi="Times New Roman" w:cs="Times New Roman"/>
          <w:bCs/>
          <w:sz w:val="24"/>
          <w:szCs w:val="24"/>
        </w:rPr>
        <w:t xml:space="preserve"> found the use of </w:t>
      </w:r>
      <w:r w:rsidR="0090182F">
        <w:rPr>
          <w:rFonts w:ascii="Times New Roman" w:eastAsia="Calibri" w:hAnsi="Times New Roman" w:cs="Times New Roman"/>
          <w:bCs/>
          <w:sz w:val="24"/>
          <w:szCs w:val="24"/>
        </w:rPr>
        <w:t>androgen deprivation therapy (</w:t>
      </w:r>
      <w:r w:rsidR="00C00274">
        <w:rPr>
          <w:rFonts w:ascii="Times New Roman" w:eastAsia="Calibri" w:hAnsi="Times New Roman" w:cs="Times New Roman"/>
          <w:bCs/>
          <w:sz w:val="24"/>
          <w:szCs w:val="24"/>
        </w:rPr>
        <w:t>ADT</w:t>
      </w:r>
      <w:r w:rsidR="0090182F">
        <w:rPr>
          <w:rFonts w:ascii="Times New Roman" w:eastAsia="Calibri" w:hAnsi="Times New Roman" w:cs="Times New Roman"/>
          <w:bCs/>
          <w:sz w:val="24"/>
          <w:szCs w:val="24"/>
        </w:rPr>
        <w:t>)</w:t>
      </w:r>
      <w:r w:rsidR="00C00274">
        <w:rPr>
          <w:rFonts w:ascii="Times New Roman" w:eastAsia="Calibri" w:hAnsi="Times New Roman" w:cs="Times New Roman"/>
          <w:bCs/>
          <w:sz w:val="24"/>
          <w:szCs w:val="24"/>
        </w:rPr>
        <w:t xml:space="preserve"> plus radiotherapy useful in treating men with advanced stages of prostate cancer.</w:t>
      </w:r>
      <w:r>
        <w:rPr>
          <w:rFonts w:ascii="Times New Roman" w:eastAsia="Calibri" w:hAnsi="Times New Roman" w:cs="Times New Roman"/>
          <w:bCs/>
          <w:sz w:val="24"/>
          <w:szCs w:val="24"/>
        </w:rPr>
        <w:t xml:space="preserve"> “Some have suggested, however, that men treated with RP do not adjust psychologically and that may be related to sexual functioning and/or actually increase over time” (Donovan et al., 2018). </w:t>
      </w:r>
      <w:r w:rsidR="00C00274">
        <w:rPr>
          <w:rFonts w:ascii="Times New Roman" w:eastAsia="Calibri" w:hAnsi="Times New Roman" w:cs="Times New Roman"/>
          <w:bCs/>
          <w:sz w:val="24"/>
          <w:szCs w:val="24"/>
        </w:rPr>
        <w:t xml:space="preserve"> Sexual function and urinary incontinence are primary concerns for men who receive treatment for prostate cancer.</w:t>
      </w:r>
      <w:r>
        <w:rPr>
          <w:rFonts w:ascii="Times New Roman" w:eastAsia="Calibri" w:hAnsi="Times New Roman" w:cs="Times New Roman"/>
          <w:bCs/>
          <w:sz w:val="24"/>
          <w:szCs w:val="24"/>
        </w:rPr>
        <w:t xml:space="preserve"> Androgen deprivation participants reported worsening sexual function and a decrease in arousal over time</w:t>
      </w:r>
      <w:r w:rsidR="005814AD">
        <w:rPr>
          <w:rFonts w:ascii="Times New Roman" w:eastAsia="Calibri" w:hAnsi="Times New Roman" w:cs="Times New Roman"/>
          <w:bCs/>
          <w:sz w:val="24"/>
          <w:szCs w:val="24"/>
        </w:rPr>
        <w:t xml:space="preserve"> (Donovan et al., 2018). </w:t>
      </w:r>
      <w:r w:rsidR="00AD7B3A">
        <w:rPr>
          <w:rFonts w:ascii="Times New Roman" w:eastAsia="Calibri" w:hAnsi="Times New Roman" w:cs="Times New Roman"/>
          <w:bCs/>
          <w:sz w:val="24"/>
          <w:szCs w:val="24"/>
        </w:rPr>
        <w:t>Donovan</w:t>
      </w:r>
      <w:r w:rsidR="005814AD">
        <w:rPr>
          <w:rFonts w:ascii="Times New Roman" w:eastAsia="Calibri" w:hAnsi="Times New Roman" w:cs="Times New Roman"/>
          <w:bCs/>
          <w:sz w:val="24"/>
          <w:szCs w:val="24"/>
        </w:rPr>
        <w:t xml:space="preserve"> et al. </w:t>
      </w:r>
      <w:r w:rsidR="00AD7B3A">
        <w:rPr>
          <w:rFonts w:ascii="Times New Roman" w:eastAsia="Calibri" w:hAnsi="Times New Roman" w:cs="Times New Roman"/>
          <w:bCs/>
          <w:sz w:val="24"/>
          <w:szCs w:val="24"/>
        </w:rPr>
        <w:t xml:space="preserve"> (2017), suggest research gaps on quality of life exist and should be investigated using large sample sizes. Roberts et al. (2011), suggests older men with low risk disease continue to receive prostate cancer active therapy. </w:t>
      </w:r>
      <w:r w:rsidR="0090182F">
        <w:rPr>
          <w:rFonts w:ascii="Times New Roman" w:eastAsia="Calibri" w:hAnsi="Times New Roman" w:cs="Times New Roman"/>
          <w:bCs/>
          <w:sz w:val="24"/>
          <w:szCs w:val="24"/>
        </w:rPr>
        <w:t>The gaps identified in previous research studies consist of sample size and age of participants.</w:t>
      </w:r>
    </w:p>
    <w:p w14:paraId="73AE7885" w14:textId="77777777" w:rsidR="00C00274" w:rsidRPr="00C00274" w:rsidRDefault="00C00274" w:rsidP="00C00274">
      <w:pPr>
        <w:tabs>
          <w:tab w:val="left" w:pos="1159"/>
        </w:tabs>
        <w:spacing w:after="0" w:line="240" w:lineRule="auto"/>
        <w:ind w:left="1512"/>
        <w:rPr>
          <w:rFonts w:ascii="Times New Roman" w:eastAsia="Calibri" w:hAnsi="Times New Roman" w:cs="Times New Roman"/>
          <w:sz w:val="24"/>
          <w:szCs w:val="24"/>
        </w:rPr>
      </w:pPr>
    </w:p>
    <w:p w14:paraId="64D0E4C3" w14:textId="77777777" w:rsidR="00C00274" w:rsidRPr="00AE08DB" w:rsidRDefault="00C00274" w:rsidP="00C00274">
      <w:pPr>
        <w:tabs>
          <w:tab w:val="left" w:pos="1159"/>
        </w:tabs>
        <w:spacing w:after="0" w:line="240" w:lineRule="auto"/>
        <w:ind w:left="1512"/>
        <w:rPr>
          <w:rFonts w:ascii="Times New Roman" w:eastAsia="Calibri" w:hAnsi="Times New Roman" w:cs="Times New Roman"/>
          <w:sz w:val="24"/>
          <w:szCs w:val="24"/>
        </w:rPr>
      </w:pPr>
    </w:p>
    <w:p w14:paraId="5F3EA869" w14:textId="77777777" w:rsidR="00617FD9" w:rsidRPr="00AE08DB" w:rsidRDefault="00617FD9" w:rsidP="00CB5FD1">
      <w:pPr>
        <w:tabs>
          <w:tab w:val="left" w:pos="1159"/>
        </w:tabs>
        <w:spacing w:after="0" w:line="240" w:lineRule="auto"/>
        <w:rPr>
          <w:rFonts w:ascii="Times New Roman" w:eastAsia="Calibri" w:hAnsi="Times New Roman" w:cs="Times New Roman"/>
          <w:sz w:val="24"/>
          <w:szCs w:val="24"/>
        </w:rPr>
      </w:pPr>
    </w:p>
    <w:p w14:paraId="01CFA63B" w14:textId="016F8665" w:rsidR="007718EC" w:rsidRDefault="007718EC" w:rsidP="002F0BE8">
      <w:pPr>
        <w:numPr>
          <w:ilvl w:val="0"/>
          <w:numId w:val="1"/>
        </w:numPr>
        <w:tabs>
          <w:tab w:val="left" w:pos="1159"/>
        </w:tabs>
        <w:spacing w:after="0" w:line="240" w:lineRule="auto"/>
        <w:ind w:left="1512"/>
        <w:rPr>
          <w:rFonts w:ascii="Times New Roman" w:eastAsia="Calibri" w:hAnsi="Times New Roman" w:cs="Times New Roman"/>
          <w:sz w:val="24"/>
          <w:szCs w:val="24"/>
        </w:rPr>
      </w:pPr>
      <w:r w:rsidRPr="005E213E">
        <w:rPr>
          <w:rFonts w:ascii="Times New Roman" w:eastAsia="Calibri" w:hAnsi="Times New Roman" w:cs="Times New Roman"/>
          <w:sz w:val="24"/>
          <w:szCs w:val="24"/>
        </w:rPr>
        <w:t>What is your</w:t>
      </w:r>
      <w:r w:rsidR="00E72792">
        <w:rPr>
          <w:rFonts w:ascii="Times New Roman" w:eastAsia="Calibri" w:hAnsi="Times New Roman" w:cs="Times New Roman"/>
          <w:sz w:val="24"/>
          <w:szCs w:val="24"/>
        </w:rPr>
        <w:t xml:space="preserve"> research question,</w:t>
      </w:r>
      <w:r w:rsidRPr="005E213E">
        <w:rPr>
          <w:rFonts w:ascii="Times New Roman" w:eastAsia="Calibri" w:hAnsi="Times New Roman" w:cs="Times New Roman"/>
          <w:sz w:val="24"/>
          <w:szCs w:val="24"/>
        </w:rPr>
        <w:t xml:space="preserve"> purpose and/or aim in conducting this research? </w:t>
      </w:r>
    </w:p>
    <w:p w14:paraId="2E838B5D" w14:textId="77777777" w:rsidR="00816C93" w:rsidRDefault="00816C93" w:rsidP="00816C93">
      <w:pPr>
        <w:tabs>
          <w:tab w:val="left" w:pos="1159"/>
        </w:tabs>
        <w:spacing w:after="0" w:line="240" w:lineRule="auto"/>
        <w:ind w:left="1512"/>
        <w:rPr>
          <w:rFonts w:ascii="Times New Roman" w:eastAsia="Calibri" w:hAnsi="Times New Roman" w:cs="Times New Roman"/>
          <w:sz w:val="24"/>
          <w:szCs w:val="24"/>
        </w:rPr>
      </w:pPr>
    </w:p>
    <w:sdt>
      <w:sdtPr>
        <w:rPr>
          <w:rFonts w:ascii="Times New Roman" w:eastAsia="Calibri" w:hAnsi="Times New Roman" w:cs="Times New Roman"/>
          <w:sz w:val="24"/>
          <w:szCs w:val="24"/>
        </w:rPr>
        <w:alias w:val="General Style"/>
        <w:tag w:val="General Style"/>
        <w:id w:val="-756596008"/>
        <w:placeholder>
          <w:docPart w:val="41BE5A4EDA4A4DC0A37F56F25AFEC9D2"/>
        </w:placeholder>
      </w:sdtPr>
      <w:sdtEndPr/>
      <w:sdtContent>
        <w:p w14:paraId="4127D2A4" w14:textId="77777777" w:rsidR="00816C93" w:rsidRDefault="00FF3AEE" w:rsidP="00FF3AEE">
          <w:pPr>
            <w:tabs>
              <w:tab w:val="left" w:pos="1159"/>
            </w:tabs>
            <w:spacing w:after="0" w:line="240" w:lineRule="auto"/>
            <w:ind w:left="1512"/>
            <w:rPr>
              <w:rFonts w:ascii="Times New Roman" w:eastAsia="Calibri" w:hAnsi="Times New Roman" w:cs="Times New Roman"/>
              <w:sz w:val="24"/>
              <w:szCs w:val="24"/>
            </w:rPr>
          </w:pPr>
          <w:r w:rsidRPr="0090182F">
            <w:rPr>
              <w:rFonts w:ascii="Times New Roman" w:eastAsia="Calibri" w:hAnsi="Times New Roman" w:cs="Times New Roman"/>
              <w:sz w:val="24"/>
              <w:szCs w:val="24"/>
            </w:rPr>
            <w:t xml:space="preserve">In adult males with prostate cancer, how does androgen deprivation therapy treatment compare to a radical prostatectomy treatment affect the sexual health within five years. The Nurse </w:t>
          </w:r>
          <w:r w:rsidRPr="0090182F">
            <w:rPr>
              <w:rFonts w:ascii="Times New Roman" w:eastAsia="Calibri" w:hAnsi="Times New Roman" w:cs="Times New Roman"/>
              <w:sz w:val="24"/>
              <w:szCs w:val="24"/>
            </w:rPr>
            <w:lastRenderedPageBreak/>
            <w:t>Practitioner will utilize the information to further educate patients to make an informed decision about the treatment options</w:t>
          </w:r>
          <w:r>
            <w:rPr>
              <w:rFonts w:ascii="Times New Roman" w:eastAsia="Calibri" w:hAnsi="Times New Roman" w:cs="Times New Roman"/>
              <w:sz w:val="24"/>
              <w:szCs w:val="24"/>
            </w:rPr>
            <w:t>.</w:t>
          </w:r>
        </w:p>
        <w:p w14:paraId="5963CD5C" w14:textId="07862AE2" w:rsidR="00660C9F" w:rsidRPr="00FF3AEE" w:rsidRDefault="00006970" w:rsidP="00FF3AEE">
          <w:pPr>
            <w:tabs>
              <w:tab w:val="left" w:pos="1159"/>
            </w:tabs>
            <w:spacing w:after="0" w:line="240" w:lineRule="auto"/>
            <w:ind w:left="1512"/>
            <w:rPr>
              <w:rFonts w:ascii="Times New Roman" w:eastAsia="Calibri" w:hAnsi="Times New Roman" w:cs="Times New Roman"/>
              <w:sz w:val="24"/>
              <w:szCs w:val="24"/>
            </w:rPr>
          </w:pPr>
        </w:p>
      </w:sdtContent>
    </w:sdt>
    <w:p w14:paraId="076218F3" w14:textId="05F3FBFC" w:rsidR="00660C9F" w:rsidRDefault="00660C9F" w:rsidP="002F0BE8">
      <w:pPr>
        <w:numPr>
          <w:ilvl w:val="0"/>
          <w:numId w:val="1"/>
        </w:numPr>
        <w:tabs>
          <w:tab w:val="left" w:pos="1159"/>
        </w:tabs>
        <w:spacing w:after="0" w:line="240" w:lineRule="auto"/>
        <w:ind w:left="1512"/>
        <w:rPr>
          <w:rFonts w:ascii="Times New Roman" w:eastAsia="Calibri" w:hAnsi="Times New Roman" w:cs="Times New Roman"/>
          <w:sz w:val="24"/>
          <w:szCs w:val="24"/>
        </w:rPr>
      </w:pPr>
      <w:r>
        <w:rPr>
          <w:rFonts w:ascii="Times New Roman" w:eastAsia="Calibri" w:hAnsi="Times New Roman" w:cs="Times New Roman"/>
          <w:sz w:val="24"/>
          <w:szCs w:val="24"/>
        </w:rPr>
        <w:t>Describe the theoretical framework selected for your study and explain how the theory will be incorporated into the study design.</w:t>
      </w:r>
    </w:p>
    <w:p w14:paraId="7C16AEF0" w14:textId="42D68A81" w:rsidR="0002396C" w:rsidRPr="003D751B" w:rsidRDefault="00053E53" w:rsidP="003D751B">
      <w:pPr>
        <w:spacing w:before="100" w:beforeAutospacing="1" w:after="100" w:afterAutospacing="1"/>
        <w:ind w:left="1440"/>
        <w:rPr>
          <w:rFonts w:ascii="Times New Roman" w:hAnsi="Times New Roman" w:cs="Times New Roman"/>
          <w:color w:val="000000"/>
          <w:sz w:val="24"/>
          <w:szCs w:val="24"/>
        </w:rPr>
      </w:pPr>
      <w:r>
        <w:rPr>
          <w:rFonts w:ascii="Times New Roman" w:eastAsia="Calibri" w:hAnsi="Times New Roman" w:cs="Times New Roman"/>
          <w:sz w:val="24"/>
          <w:szCs w:val="24"/>
        </w:rPr>
        <w:t>According to Taylor-</w:t>
      </w:r>
      <w:proofErr w:type="spellStart"/>
      <w:r>
        <w:rPr>
          <w:rFonts w:ascii="Times New Roman" w:eastAsia="Calibri" w:hAnsi="Times New Roman" w:cs="Times New Roman"/>
          <w:sz w:val="24"/>
          <w:szCs w:val="24"/>
        </w:rPr>
        <w:t>Piliae</w:t>
      </w:r>
      <w:proofErr w:type="spellEnd"/>
      <w:r>
        <w:rPr>
          <w:rFonts w:ascii="Times New Roman" w:eastAsia="Calibri" w:hAnsi="Times New Roman" w:cs="Times New Roman"/>
          <w:sz w:val="24"/>
          <w:szCs w:val="24"/>
        </w:rPr>
        <w:t xml:space="preserve"> (1999), the IOWA Model is an outgrowth of the quality assurance model</w:t>
      </w:r>
      <w:r w:rsidRPr="002812E8">
        <w:rPr>
          <w:rFonts w:ascii="Times New Roman" w:eastAsia="Calibri" w:hAnsi="Times New Roman" w:cs="Times New Roman"/>
          <w:sz w:val="24"/>
          <w:szCs w:val="24"/>
        </w:rPr>
        <w:t xml:space="preserve">. </w:t>
      </w:r>
      <w:r w:rsidR="002812E8">
        <w:rPr>
          <w:rFonts w:ascii="Times New Roman" w:eastAsia="Calibri" w:hAnsi="Times New Roman" w:cs="Times New Roman"/>
          <w:sz w:val="24"/>
          <w:szCs w:val="24"/>
        </w:rPr>
        <w:t>“</w:t>
      </w:r>
      <w:r w:rsidR="002812E8" w:rsidRPr="002812E8">
        <w:rPr>
          <w:rFonts w:ascii="Times New Roman" w:hAnsi="Times New Roman" w:cs="Times New Roman"/>
          <w:color w:val="000000"/>
          <w:sz w:val="24"/>
          <w:szCs w:val="24"/>
        </w:rPr>
        <w:t>The Iowa Model includes</w:t>
      </w:r>
      <w:r w:rsidR="002812E8" w:rsidRPr="002812E8">
        <w:rPr>
          <w:rFonts w:ascii="Times New Roman" w:hAnsi="Times New Roman" w:cs="Times New Roman"/>
          <w:sz w:val="24"/>
          <w:szCs w:val="24"/>
        </w:rPr>
        <w:t xml:space="preserve"> </w:t>
      </w:r>
      <w:r w:rsidR="002812E8" w:rsidRPr="002812E8">
        <w:rPr>
          <w:rFonts w:ascii="Times New Roman" w:hAnsi="Times New Roman" w:cs="Times New Roman"/>
          <w:color w:val="000000"/>
          <w:sz w:val="24"/>
          <w:szCs w:val="24"/>
        </w:rPr>
        <w:t>triggers, either problem-or knowledge-focused,</w:t>
      </w:r>
      <w:r w:rsidR="002812E8" w:rsidRPr="002812E8">
        <w:rPr>
          <w:rFonts w:ascii="Times New Roman" w:hAnsi="Times New Roman" w:cs="Times New Roman"/>
          <w:sz w:val="24"/>
          <w:szCs w:val="24"/>
        </w:rPr>
        <w:t xml:space="preserve"> </w:t>
      </w:r>
      <w:r w:rsidR="002812E8" w:rsidRPr="002812E8">
        <w:rPr>
          <w:rFonts w:ascii="Times New Roman" w:hAnsi="Times New Roman" w:cs="Times New Roman"/>
          <w:color w:val="000000"/>
          <w:sz w:val="24"/>
          <w:szCs w:val="24"/>
        </w:rPr>
        <w:t>which serve as catalysts for nurses to search and</w:t>
      </w:r>
      <w:r w:rsidR="002812E8">
        <w:rPr>
          <w:rFonts w:ascii="Times New Roman" w:hAnsi="Times New Roman" w:cs="Times New Roman"/>
          <w:sz w:val="24"/>
          <w:szCs w:val="24"/>
        </w:rPr>
        <w:t xml:space="preserve"> </w:t>
      </w:r>
      <w:r w:rsidR="002812E8" w:rsidRPr="002812E8">
        <w:rPr>
          <w:rFonts w:ascii="Times New Roman" w:hAnsi="Times New Roman" w:cs="Times New Roman"/>
          <w:color w:val="000000"/>
          <w:sz w:val="24"/>
          <w:szCs w:val="24"/>
        </w:rPr>
        <w:t>evaluate the existing scientific evidence</w:t>
      </w:r>
      <w:r w:rsidR="002812E8">
        <w:rPr>
          <w:rFonts w:ascii="Times New Roman" w:hAnsi="Times New Roman" w:cs="Times New Roman"/>
          <w:color w:val="000000"/>
          <w:sz w:val="24"/>
          <w:szCs w:val="24"/>
        </w:rPr>
        <w:t>”</w:t>
      </w:r>
      <w:r w:rsidR="002812E8" w:rsidRPr="002812E8">
        <w:rPr>
          <w:rFonts w:ascii="Times New Roman" w:hAnsi="Times New Roman" w:cs="Times New Roman"/>
          <w:color w:val="000000"/>
          <w:sz w:val="24"/>
          <w:szCs w:val="24"/>
        </w:rPr>
        <w:t xml:space="preserve"> (Taylor-</w:t>
      </w:r>
      <w:proofErr w:type="spellStart"/>
      <w:r w:rsidR="002812E8" w:rsidRPr="002812E8">
        <w:rPr>
          <w:rFonts w:ascii="Times New Roman" w:hAnsi="Times New Roman" w:cs="Times New Roman"/>
          <w:color w:val="000000"/>
          <w:sz w:val="24"/>
          <w:szCs w:val="24"/>
        </w:rPr>
        <w:t>Piliae</w:t>
      </w:r>
      <w:proofErr w:type="spellEnd"/>
      <w:r w:rsidR="002812E8" w:rsidRPr="002812E8">
        <w:rPr>
          <w:rFonts w:ascii="Times New Roman" w:hAnsi="Times New Roman" w:cs="Times New Roman"/>
          <w:color w:val="000000"/>
          <w:sz w:val="24"/>
          <w:szCs w:val="24"/>
        </w:rPr>
        <w:t>, 1999, p. 359). </w:t>
      </w:r>
      <w:r w:rsidR="003D751B">
        <w:rPr>
          <w:rFonts w:ascii="Times New Roman" w:eastAsia="Calibri" w:hAnsi="Times New Roman" w:cs="Times New Roman"/>
          <w:sz w:val="24"/>
          <w:szCs w:val="24"/>
        </w:rPr>
        <w:t>The theoretical framework selected is</w:t>
      </w:r>
      <w:r w:rsidR="0002396C">
        <w:rPr>
          <w:rFonts w:ascii="Times New Roman" w:eastAsia="Calibri" w:hAnsi="Times New Roman" w:cs="Times New Roman"/>
          <w:sz w:val="24"/>
          <w:szCs w:val="24"/>
        </w:rPr>
        <w:t xml:space="preserve"> the I</w:t>
      </w:r>
      <w:r w:rsidR="00BD7C34">
        <w:rPr>
          <w:rFonts w:ascii="Times New Roman" w:eastAsia="Calibri" w:hAnsi="Times New Roman" w:cs="Times New Roman"/>
          <w:sz w:val="24"/>
          <w:szCs w:val="24"/>
        </w:rPr>
        <w:t>OWA</w:t>
      </w:r>
      <w:r w:rsidR="0002396C">
        <w:rPr>
          <w:rFonts w:ascii="Times New Roman" w:eastAsia="Calibri" w:hAnsi="Times New Roman" w:cs="Times New Roman"/>
          <w:sz w:val="24"/>
          <w:szCs w:val="24"/>
        </w:rPr>
        <w:t xml:space="preserve"> Model</w:t>
      </w:r>
      <w:r w:rsidR="003D751B">
        <w:rPr>
          <w:rFonts w:ascii="Times New Roman" w:eastAsia="Calibri" w:hAnsi="Times New Roman" w:cs="Times New Roman"/>
          <w:sz w:val="24"/>
          <w:szCs w:val="24"/>
        </w:rPr>
        <w:t>. The IOWA model is a</w:t>
      </w:r>
      <w:r w:rsidR="002812E8">
        <w:rPr>
          <w:rFonts w:ascii="Times New Roman" w:eastAsia="Calibri" w:hAnsi="Times New Roman" w:cs="Times New Roman"/>
          <w:sz w:val="24"/>
          <w:szCs w:val="24"/>
        </w:rPr>
        <w:t xml:space="preserve"> method </w:t>
      </w:r>
      <w:r w:rsidR="003D751B">
        <w:rPr>
          <w:rFonts w:ascii="Times New Roman" w:eastAsia="Calibri" w:hAnsi="Times New Roman" w:cs="Times New Roman"/>
          <w:sz w:val="24"/>
          <w:szCs w:val="24"/>
        </w:rPr>
        <w:t>that will</w:t>
      </w:r>
      <w:r w:rsidR="00BD7C34">
        <w:rPr>
          <w:rFonts w:ascii="Times New Roman" w:eastAsia="Calibri" w:hAnsi="Times New Roman" w:cs="Times New Roman"/>
          <w:sz w:val="24"/>
          <w:szCs w:val="24"/>
        </w:rPr>
        <w:t xml:space="preserve"> assist in ident</w:t>
      </w:r>
      <w:r w:rsidR="002812E8">
        <w:rPr>
          <w:rFonts w:ascii="Times New Roman" w:eastAsia="Calibri" w:hAnsi="Times New Roman" w:cs="Times New Roman"/>
          <w:sz w:val="24"/>
          <w:szCs w:val="24"/>
        </w:rPr>
        <w:t>ifying</w:t>
      </w:r>
      <w:r w:rsidR="00BD7C34">
        <w:rPr>
          <w:rFonts w:ascii="Times New Roman" w:eastAsia="Calibri" w:hAnsi="Times New Roman" w:cs="Times New Roman"/>
          <w:sz w:val="24"/>
          <w:szCs w:val="24"/>
        </w:rPr>
        <w:t xml:space="preserve"> issues</w:t>
      </w:r>
      <w:r w:rsidR="002812E8">
        <w:rPr>
          <w:rFonts w:ascii="Times New Roman" w:eastAsia="Calibri" w:hAnsi="Times New Roman" w:cs="Times New Roman"/>
          <w:sz w:val="24"/>
          <w:szCs w:val="24"/>
        </w:rPr>
        <w:t xml:space="preserve"> in</w:t>
      </w:r>
      <w:r w:rsidR="00BD7C34">
        <w:rPr>
          <w:rFonts w:ascii="Times New Roman" w:eastAsia="Calibri" w:hAnsi="Times New Roman" w:cs="Times New Roman"/>
          <w:sz w:val="24"/>
          <w:szCs w:val="24"/>
        </w:rPr>
        <w:t xml:space="preserve"> research solutions and help implement changes </w:t>
      </w:r>
      <w:r w:rsidR="003D751B">
        <w:rPr>
          <w:rFonts w:ascii="Times New Roman" w:eastAsia="Calibri" w:hAnsi="Times New Roman" w:cs="Times New Roman"/>
          <w:sz w:val="24"/>
          <w:szCs w:val="24"/>
        </w:rPr>
        <w:t>for</w:t>
      </w:r>
      <w:r w:rsidR="00BD7C34">
        <w:rPr>
          <w:rFonts w:ascii="Times New Roman" w:eastAsia="Calibri" w:hAnsi="Times New Roman" w:cs="Times New Roman"/>
          <w:sz w:val="24"/>
          <w:szCs w:val="24"/>
        </w:rPr>
        <w:t xml:space="preserve"> patients using therapy and</w:t>
      </w:r>
      <w:r w:rsidR="003D751B">
        <w:rPr>
          <w:rFonts w:ascii="Times New Roman" w:eastAsia="Calibri" w:hAnsi="Times New Roman" w:cs="Times New Roman"/>
          <w:sz w:val="24"/>
          <w:szCs w:val="24"/>
        </w:rPr>
        <w:t xml:space="preserve"> have expressed concerns with </w:t>
      </w:r>
      <w:r w:rsidR="00BD7C34">
        <w:rPr>
          <w:rFonts w:ascii="Times New Roman" w:eastAsia="Calibri" w:hAnsi="Times New Roman" w:cs="Times New Roman"/>
          <w:sz w:val="24"/>
          <w:szCs w:val="24"/>
        </w:rPr>
        <w:t>sexual dysfunction</w:t>
      </w:r>
      <w:r w:rsidR="002812E8">
        <w:rPr>
          <w:rFonts w:ascii="Times New Roman" w:eastAsia="Calibri" w:hAnsi="Times New Roman" w:cs="Times New Roman"/>
          <w:sz w:val="24"/>
          <w:szCs w:val="24"/>
        </w:rPr>
        <w:t>.</w:t>
      </w:r>
    </w:p>
    <w:p w14:paraId="0426BED5" w14:textId="77777777" w:rsidR="00CB5FD1" w:rsidRPr="009C246D" w:rsidRDefault="00CB5FD1" w:rsidP="00CB5FD1">
      <w:pPr>
        <w:tabs>
          <w:tab w:val="left" w:pos="1159"/>
        </w:tabs>
        <w:spacing w:after="0" w:line="240" w:lineRule="auto"/>
        <w:rPr>
          <w:rFonts w:ascii="Times New Roman" w:eastAsia="Calibri" w:hAnsi="Times New Roman" w:cs="Times New Roman"/>
          <w:sz w:val="24"/>
          <w:szCs w:val="24"/>
        </w:rPr>
      </w:pPr>
    </w:p>
    <w:p w14:paraId="5D73B051" w14:textId="2FC8B80E" w:rsidR="007718EC" w:rsidRDefault="007718EC" w:rsidP="002F0BE8">
      <w:pPr>
        <w:numPr>
          <w:ilvl w:val="0"/>
          <w:numId w:val="1"/>
        </w:numPr>
        <w:tabs>
          <w:tab w:val="left" w:pos="1159"/>
        </w:tabs>
        <w:spacing w:after="0" w:line="240" w:lineRule="auto"/>
        <w:ind w:left="1512"/>
        <w:rPr>
          <w:rFonts w:ascii="Times New Roman" w:eastAsia="Calibri" w:hAnsi="Times New Roman" w:cs="Times New Roman"/>
          <w:sz w:val="24"/>
          <w:szCs w:val="24"/>
        </w:rPr>
      </w:pPr>
      <w:r w:rsidRPr="009C246D">
        <w:rPr>
          <w:rFonts w:ascii="Times New Roman" w:eastAsia="Calibri" w:hAnsi="Times New Roman" w:cs="Times New Roman"/>
          <w:sz w:val="24"/>
          <w:szCs w:val="24"/>
        </w:rPr>
        <w:t xml:space="preserve">Include information regarding where and when the research will be conducted, what research instruments or equipment will be used, etc. </w:t>
      </w:r>
    </w:p>
    <w:p w14:paraId="4249C468" w14:textId="77777777" w:rsidR="00816C93" w:rsidRDefault="00816C93" w:rsidP="00816C93">
      <w:pPr>
        <w:tabs>
          <w:tab w:val="left" w:pos="1159"/>
        </w:tabs>
        <w:spacing w:after="0" w:line="240" w:lineRule="auto"/>
        <w:ind w:left="1512"/>
        <w:rPr>
          <w:rFonts w:ascii="Times New Roman" w:eastAsia="Calibri" w:hAnsi="Times New Roman" w:cs="Times New Roman"/>
          <w:sz w:val="24"/>
          <w:szCs w:val="24"/>
        </w:rPr>
      </w:pPr>
    </w:p>
    <w:p w14:paraId="0F0F9170" w14:textId="5DCF5811" w:rsidR="003D751B" w:rsidRDefault="003D751B" w:rsidP="003D751B">
      <w:pPr>
        <w:tabs>
          <w:tab w:val="left" w:pos="1159"/>
        </w:tabs>
        <w:spacing w:after="0" w:line="240" w:lineRule="auto"/>
        <w:ind w:left="1512"/>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3D1ED7">
        <w:rPr>
          <w:rFonts w:ascii="Times New Roman" w:eastAsia="Calibri" w:hAnsi="Times New Roman" w:cs="Times New Roman"/>
          <w:sz w:val="24"/>
          <w:szCs w:val="24"/>
        </w:rPr>
        <w:t xml:space="preserve">research will be </w:t>
      </w:r>
      <w:r w:rsidR="005814AD">
        <w:rPr>
          <w:rFonts w:ascii="Times New Roman" w:eastAsia="Calibri" w:hAnsi="Times New Roman" w:cs="Times New Roman"/>
          <w:sz w:val="24"/>
          <w:szCs w:val="24"/>
        </w:rPr>
        <w:t xml:space="preserve">conducted after initial </w:t>
      </w:r>
      <w:r w:rsidR="003D1ED7">
        <w:rPr>
          <w:rFonts w:ascii="Times New Roman" w:eastAsia="Calibri" w:hAnsi="Times New Roman" w:cs="Times New Roman"/>
          <w:sz w:val="24"/>
          <w:szCs w:val="24"/>
        </w:rPr>
        <w:t xml:space="preserve">Urology and </w:t>
      </w:r>
      <w:r w:rsidR="009B130A">
        <w:rPr>
          <w:rFonts w:ascii="Times New Roman" w:eastAsia="Calibri" w:hAnsi="Times New Roman" w:cs="Times New Roman"/>
          <w:sz w:val="24"/>
          <w:szCs w:val="24"/>
        </w:rPr>
        <w:t>O</w:t>
      </w:r>
      <w:r w:rsidR="003D1ED7">
        <w:rPr>
          <w:rFonts w:ascii="Times New Roman" w:eastAsia="Calibri" w:hAnsi="Times New Roman" w:cs="Times New Roman"/>
          <w:sz w:val="24"/>
          <w:szCs w:val="24"/>
        </w:rPr>
        <w:t xml:space="preserve">ncology referrals for patients </w:t>
      </w:r>
      <w:r w:rsidR="009B130A">
        <w:rPr>
          <w:rFonts w:ascii="Times New Roman" w:eastAsia="Calibri" w:hAnsi="Times New Roman" w:cs="Times New Roman"/>
          <w:sz w:val="24"/>
          <w:szCs w:val="24"/>
        </w:rPr>
        <w:t xml:space="preserve">who have </w:t>
      </w:r>
      <w:r w:rsidR="003D1ED7">
        <w:rPr>
          <w:rFonts w:ascii="Times New Roman" w:eastAsia="Calibri" w:hAnsi="Times New Roman" w:cs="Times New Roman"/>
          <w:sz w:val="24"/>
          <w:szCs w:val="24"/>
        </w:rPr>
        <w:t>volunteer</w:t>
      </w:r>
      <w:r w:rsidR="009B130A">
        <w:rPr>
          <w:rFonts w:ascii="Times New Roman" w:eastAsia="Calibri" w:hAnsi="Times New Roman" w:cs="Times New Roman"/>
          <w:sz w:val="24"/>
          <w:szCs w:val="24"/>
        </w:rPr>
        <w:t>ed</w:t>
      </w:r>
      <w:r w:rsidR="003D1ED7">
        <w:rPr>
          <w:rFonts w:ascii="Times New Roman" w:eastAsia="Calibri" w:hAnsi="Times New Roman" w:cs="Times New Roman"/>
          <w:sz w:val="24"/>
          <w:szCs w:val="24"/>
        </w:rPr>
        <w:t xml:space="preserve"> to participate in this study</w:t>
      </w:r>
      <w:r w:rsidR="009B130A">
        <w:rPr>
          <w:rFonts w:ascii="Times New Roman" w:eastAsia="Calibri" w:hAnsi="Times New Roman" w:cs="Times New Roman"/>
          <w:sz w:val="24"/>
          <w:szCs w:val="24"/>
        </w:rPr>
        <w:t>.</w:t>
      </w:r>
      <w:r w:rsidR="003D1ED7">
        <w:rPr>
          <w:rFonts w:ascii="Times New Roman" w:eastAsia="Calibri" w:hAnsi="Times New Roman" w:cs="Times New Roman"/>
          <w:sz w:val="24"/>
          <w:szCs w:val="24"/>
        </w:rPr>
        <w:t xml:space="preserve"> </w:t>
      </w:r>
      <w:r w:rsidR="005814AD">
        <w:rPr>
          <w:rFonts w:ascii="Times New Roman" w:eastAsia="Calibri" w:hAnsi="Times New Roman" w:cs="Times New Roman"/>
          <w:sz w:val="24"/>
          <w:szCs w:val="24"/>
        </w:rPr>
        <w:t xml:space="preserve">Nurse educators in either office will briefly discuss the clinical trial with the patient and give them a pamphlet with the research centers phone number. If the </w:t>
      </w:r>
      <w:r w:rsidR="00D96190">
        <w:rPr>
          <w:rFonts w:ascii="Times New Roman" w:eastAsia="Calibri" w:hAnsi="Times New Roman" w:cs="Times New Roman"/>
          <w:sz w:val="24"/>
          <w:szCs w:val="24"/>
        </w:rPr>
        <w:t>patient’s</w:t>
      </w:r>
      <w:r w:rsidR="005814AD">
        <w:rPr>
          <w:rFonts w:ascii="Times New Roman" w:eastAsia="Calibri" w:hAnsi="Times New Roman" w:cs="Times New Roman"/>
          <w:sz w:val="24"/>
          <w:szCs w:val="24"/>
        </w:rPr>
        <w:t xml:space="preserve"> wishes to participate in the </w:t>
      </w:r>
      <w:r w:rsidR="00D96190">
        <w:rPr>
          <w:rFonts w:ascii="Times New Roman" w:eastAsia="Calibri" w:hAnsi="Times New Roman" w:cs="Times New Roman"/>
          <w:sz w:val="24"/>
          <w:szCs w:val="24"/>
        </w:rPr>
        <w:t>stu</w:t>
      </w:r>
      <w:r w:rsidR="005814AD">
        <w:rPr>
          <w:rFonts w:ascii="Times New Roman" w:eastAsia="Calibri" w:hAnsi="Times New Roman" w:cs="Times New Roman"/>
          <w:sz w:val="24"/>
          <w:szCs w:val="24"/>
        </w:rPr>
        <w:t xml:space="preserve">dy they will be informed to f=call the research center. </w:t>
      </w:r>
      <w:r w:rsidR="009B130A">
        <w:rPr>
          <w:rFonts w:ascii="Times New Roman" w:eastAsia="Calibri" w:hAnsi="Times New Roman" w:cs="Times New Roman"/>
          <w:sz w:val="24"/>
          <w:szCs w:val="24"/>
        </w:rPr>
        <w:t>P</w:t>
      </w:r>
      <w:r w:rsidR="003D1ED7">
        <w:rPr>
          <w:rFonts w:ascii="Times New Roman" w:eastAsia="Calibri" w:hAnsi="Times New Roman" w:cs="Times New Roman"/>
          <w:sz w:val="24"/>
          <w:szCs w:val="24"/>
        </w:rPr>
        <w:t xml:space="preserve">ersonal emails will be obtained during initial phone consult. Surveys will be sent to willing participant after verbal consent is obtained. Surveys </w:t>
      </w:r>
      <w:r w:rsidR="009B130A">
        <w:rPr>
          <w:rFonts w:ascii="Times New Roman" w:eastAsia="Calibri" w:hAnsi="Times New Roman" w:cs="Times New Roman"/>
          <w:sz w:val="24"/>
          <w:szCs w:val="24"/>
        </w:rPr>
        <w:t xml:space="preserve">used will be the short form – 36 health survey, the Beck Depression Inventory and the Beck Anxiety Inventory. These surveys will be scored by the international index of erectile dysfunctional scoring system. </w:t>
      </w:r>
    </w:p>
    <w:p w14:paraId="44D0F518" w14:textId="77777777" w:rsidR="00BD1B70" w:rsidRDefault="00BD1B70" w:rsidP="00BD1B70">
      <w:pPr>
        <w:tabs>
          <w:tab w:val="left" w:pos="1159"/>
        </w:tabs>
        <w:spacing w:after="0" w:line="240" w:lineRule="auto"/>
        <w:rPr>
          <w:rFonts w:ascii="Times New Roman" w:eastAsia="Calibri" w:hAnsi="Times New Roman" w:cs="Times New Roman"/>
          <w:sz w:val="24"/>
          <w:szCs w:val="24"/>
        </w:rPr>
      </w:pPr>
    </w:p>
    <w:p w14:paraId="6A7ADD77" w14:textId="77777777" w:rsidR="00816C93" w:rsidRPr="00816C93" w:rsidRDefault="007718EC" w:rsidP="002F0BE8">
      <w:pPr>
        <w:numPr>
          <w:ilvl w:val="0"/>
          <w:numId w:val="1"/>
        </w:numPr>
        <w:tabs>
          <w:tab w:val="left" w:pos="1159"/>
        </w:tabs>
        <w:spacing w:after="0" w:line="240" w:lineRule="auto"/>
        <w:ind w:left="1512"/>
        <w:rPr>
          <w:rFonts w:ascii="Times New Roman" w:eastAsia="Calibri" w:hAnsi="Times New Roman" w:cs="Times New Roman"/>
          <w:sz w:val="24"/>
          <w:szCs w:val="24"/>
        </w:rPr>
      </w:pPr>
      <w:r w:rsidRPr="009C246D">
        <w:rPr>
          <w:rFonts w:ascii="Times New Roman" w:eastAsia="Calibri" w:hAnsi="Times New Roman" w:cs="Times New Roman"/>
          <w:bCs/>
          <w:sz w:val="24"/>
          <w:szCs w:val="24"/>
        </w:rPr>
        <w:t>What will participants be asked to do? What are the anticipated outcomes?</w:t>
      </w:r>
    </w:p>
    <w:p w14:paraId="1F577AE7" w14:textId="2300A306" w:rsidR="007718EC" w:rsidRPr="009B130A" w:rsidRDefault="007718EC" w:rsidP="00816C93">
      <w:pPr>
        <w:tabs>
          <w:tab w:val="left" w:pos="1159"/>
        </w:tabs>
        <w:spacing w:after="0" w:line="240" w:lineRule="auto"/>
        <w:ind w:left="1512"/>
        <w:rPr>
          <w:rFonts w:ascii="Times New Roman" w:eastAsia="Calibri" w:hAnsi="Times New Roman" w:cs="Times New Roman"/>
          <w:sz w:val="24"/>
          <w:szCs w:val="24"/>
        </w:rPr>
      </w:pPr>
      <w:r w:rsidRPr="009C246D">
        <w:rPr>
          <w:rFonts w:ascii="Times New Roman" w:eastAsia="Calibri" w:hAnsi="Times New Roman" w:cs="Times New Roman"/>
          <w:bCs/>
          <w:sz w:val="24"/>
          <w:szCs w:val="24"/>
        </w:rPr>
        <w:t xml:space="preserve"> </w:t>
      </w:r>
    </w:p>
    <w:p w14:paraId="06D0C945" w14:textId="420479C1" w:rsidR="00933821" w:rsidRDefault="00E6659A" w:rsidP="009B130A">
      <w:pPr>
        <w:tabs>
          <w:tab w:val="left" w:pos="1159"/>
        </w:tabs>
        <w:spacing w:after="0" w:line="240" w:lineRule="auto"/>
        <w:ind w:left="1512"/>
        <w:rPr>
          <w:rFonts w:ascii="Times New Roman" w:eastAsia="Calibri" w:hAnsi="Times New Roman" w:cs="Times New Roman"/>
          <w:bCs/>
          <w:sz w:val="24"/>
          <w:szCs w:val="24"/>
        </w:rPr>
      </w:pPr>
      <w:r>
        <w:rPr>
          <w:rFonts w:ascii="Times New Roman" w:eastAsia="Calibri" w:hAnsi="Times New Roman" w:cs="Times New Roman"/>
          <w:bCs/>
          <w:sz w:val="24"/>
          <w:szCs w:val="24"/>
        </w:rPr>
        <w:t>While the patient is in the Uro</w:t>
      </w:r>
      <w:r w:rsidR="004E6F2F">
        <w:rPr>
          <w:rFonts w:ascii="Times New Roman" w:eastAsia="Calibri" w:hAnsi="Times New Roman" w:cs="Times New Roman"/>
          <w:bCs/>
          <w:sz w:val="24"/>
          <w:szCs w:val="24"/>
        </w:rPr>
        <w:t xml:space="preserve">logy or Oncology office </w:t>
      </w:r>
      <w:r w:rsidR="00864459">
        <w:rPr>
          <w:rFonts w:ascii="Times New Roman" w:eastAsia="Calibri" w:hAnsi="Times New Roman" w:cs="Times New Roman"/>
          <w:bCs/>
          <w:sz w:val="24"/>
          <w:szCs w:val="24"/>
        </w:rPr>
        <w:t xml:space="preserve">the nurse educator </w:t>
      </w:r>
      <w:r w:rsidR="004E6F2F">
        <w:rPr>
          <w:rFonts w:ascii="Times New Roman" w:eastAsia="Calibri" w:hAnsi="Times New Roman" w:cs="Times New Roman"/>
          <w:bCs/>
          <w:sz w:val="24"/>
          <w:szCs w:val="24"/>
        </w:rPr>
        <w:t>will</w:t>
      </w:r>
      <w:r w:rsidR="00864459">
        <w:rPr>
          <w:rFonts w:ascii="Times New Roman" w:eastAsia="Calibri" w:hAnsi="Times New Roman" w:cs="Times New Roman"/>
          <w:bCs/>
          <w:sz w:val="24"/>
          <w:szCs w:val="24"/>
        </w:rPr>
        <w:t xml:space="preserve"> give the patient a pamphlet regarding this clinical trial with general information and a contact number. Once the </w:t>
      </w:r>
      <w:r w:rsidR="00933821">
        <w:rPr>
          <w:rFonts w:ascii="Times New Roman" w:eastAsia="Calibri" w:hAnsi="Times New Roman" w:cs="Times New Roman"/>
          <w:bCs/>
          <w:sz w:val="24"/>
          <w:szCs w:val="24"/>
        </w:rPr>
        <w:t>patient</w:t>
      </w:r>
      <w:r w:rsidR="00864459">
        <w:rPr>
          <w:rFonts w:ascii="Times New Roman" w:eastAsia="Calibri" w:hAnsi="Times New Roman" w:cs="Times New Roman"/>
          <w:bCs/>
          <w:sz w:val="24"/>
          <w:szCs w:val="24"/>
        </w:rPr>
        <w:t xml:space="preserve"> contacts the research department the inclusion/ exclusion process begins. Viable participants </w:t>
      </w:r>
      <w:r w:rsidR="00933821">
        <w:rPr>
          <w:rFonts w:ascii="Times New Roman" w:eastAsia="Calibri" w:hAnsi="Times New Roman" w:cs="Times New Roman"/>
          <w:bCs/>
          <w:sz w:val="24"/>
          <w:szCs w:val="24"/>
        </w:rPr>
        <w:t>will</w:t>
      </w:r>
      <w:r w:rsidR="00864459">
        <w:rPr>
          <w:rFonts w:ascii="Times New Roman" w:eastAsia="Calibri" w:hAnsi="Times New Roman" w:cs="Times New Roman"/>
          <w:bCs/>
          <w:sz w:val="24"/>
          <w:szCs w:val="24"/>
        </w:rPr>
        <w:t xml:space="preserve"> be emailed a website with a short tutorial</w:t>
      </w:r>
      <w:r w:rsidR="00933821">
        <w:rPr>
          <w:rFonts w:ascii="Times New Roman" w:eastAsia="Calibri" w:hAnsi="Times New Roman" w:cs="Times New Roman"/>
          <w:bCs/>
          <w:sz w:val="24"/>
          <w:szCs w:val="24"/>
        </w:rPr>
        <w:t xml:space="preserve"> of</w:t>
      </w:r>
      <w:r w:rsidR="00864459">
        <w:rPr>
          <w:rFonts w:ascii="Times New Roman" w:eastAsia="Calibri" w:hAnsi="Times New Roman" w:cs="Times New Roman"/>
          <w:bCs/>
          <w:sz w:val="24"/>
          <w:szCs w:val="24"/>
        </w:rPr>
        <w:t xml:space="preserve"> the study along with consent forms that will be mailed</w:t>
      </w:r>
      <w:r w:rsidR="00933821">
        <w:rPr>
          <w:rFonts w:ascii="Times New Roman" w:eastAsia="Calibri" w:hAnsi="Times New Roman" w:cs="Times New Roman"/>
          <w:bCs/>
          <w:sz w:val="24"/>
          <w:szCs w:val="24"/>
        </w:rPr>
        <w:t xml:space="preserve"> back</w:t>
      </w:r>
      <w:r w:rsidR="00864459">
        <w:rPr>
          <w:rFonts w:ascii="Times New Roman" w:eastAsia="Calibri" w:hAnsi="Times New Roman" w:cs="Times New Roman"/>
          <w:bCs/>
          <w:sz w:val="24"/>
          <w:szCs w:val="24"/>
        </w:rPr>
        <w:t xml:space="preserve"> to the research center.</w:t>
      </w:r>
      <w:r w:rsidR="00933821">
        <w:rPr>
          <w:rFonts w:ascii="Times New Roman" w:eastAsia="Calibri" w:hAnsi="Times New Roman" w:cs="Times New Roman"/>
          <w:bCs/>
          <w:sz w:val="24"/>
          <w:szCs w:val="24"/>
        </w:rPr>
        <w:t xml:space="preserve"> The participants will be required to complete </w:t>
      </w:r>
      <w:r w:rsidR="00636021">
        <w:rPr>
          <w:rFonts w:ascii="Times New Roman" w:eastAsia="Calibri" w:hAnsi="Times New Roman" w:cs="Times New Roman"/>
          <w:bCs/>
          <w:sz w:val="24"/>
          <w:szCs w:val="24"/>
        </w:rPr>
        <w:t xml:space="preserve">8 </w:t>
      </w:r>
      <w:r w:rsidR="00933821">
        <w:rPr>
          <w:rFonts w:ascii="Times New Roman" w:eastAsia="Calibri" w:hAnsi="Times New Roman" w:cs="Times New Roman"/>
          <w:bCs/>
          <w:sz w:val="24"/>
          <w:szCs w:val="24"/>
        </w:rPr>
        <w:t>survey packets over the next five years. The anticipated outcomes are 85% of participants completing the entire clinical trial.</w:t>
      </w:r>
    </w:p>
    <w:p w14:paraId="1E23CE6B" w14:textId="77777777" w:rsidR="00933821" w:rsidRDefault="00933821" w:rsidP="009B130A">
      <w:pPr>
        <w:tabs>
          <w:tab w:val="left" w:pos="1159"/>
        </w:tabs>
        <w:spacing w:after="0" w:line="240" w:lineRule="auto"/>
        <w:ind w:left="1512"/>
        <w:rPr>
          <w:rFonts w:ascii="Times New Roman" w:eastAsia="Calibri" w:hAnsi="Times New Roman" w:cs="Times New Roman"/>
          <w:bCs/>
          <w:sz w:val="24"/>
          <w:szCs w:val="24"/>
        </w:rPr>
      </w:pPr>
    </w:p>
    <w:p w14:paraId="23E93031" w14:textId="0C1A5318" w:rsidR="009B130A" w:rsidRPr="00933821" w:rsidRDefault="004E6F2F" w:rsidP="00933821">
      <w:pPr>
        <w:tabs>
          <w:tab w:val="left" w:pos="1159"/>
        </w:tabs>
        <w:spacing w:after="0" w:line="240" w:lineRule="auto"/>
        <w:ind w:left="1512"/>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112D817B" w14:textId="77777777" w:rsidR="00BD1B70" w:rsidRPr="009C246D" w:rsidRDefault="00BD1B70" w:rsidP="00777916">
      <w:pPr>
        <w:tabs>
          <w:tab w:val="left" w:pos="1159"/>
        </w:tabs>
        <w:spacing w:after="0" w:line="240" w:lineRule="auto"/>
        <w:rPr>
          <w:rFonts w:ascii="Times New Roman" w:eastAsia="Calibri" w:hAnsi="Times New Roman" w:cs="Times New Roman"/>
          <w:sz w:val="24"/>
          <w:szCs w:val="24"/>
        </w:rPr>
      </w:pPr>
    </w:p>
    <w:p w14:paraId="19CCFB44" w14:textId="0CDB2060" w:rsidR="007718EC" w:rsidRDefault="001B19ED" w:rsidP="002F0BE8">
      <w:pPr>
        <w:numPr>
          <w:ilvl w:val="0"/>
          <w:numId w:val="1"/>
        </w:numPr>
        <w:tabs>
          <w:tab w:val="left" w:pos="1159"/>
          <w:tab w:val="num" w:pos="1440"/>
        </w:tabs>
        <w:spacing w:after="0" w:line="240" w:lineRule="auto"/>
        <w:ind w:left="1512"/>
        <w:rPr>
          <w:rFonts w:ascii="Times New Roman" w:eastAsia="Calibri" w:hAnsi="Times New Roman" w:cs="Times New Roman"/>
          <w:sz w:val="24"/>
          <w:szCs w:val="24"/>
        </w:rPr>
      </w:pPr>
      <w:r>
        <w:rPr>
          <w:rFonts w:ascii="Times New Roman" w:eastAsia="Calibri" w:hAnsi="Times New Roman" w:cs="Times New Roman"/>
          <w:sz w:val="24"/>
          <w:szCs w:val="24"/>
        </w:rPr>
        <w:t>Please provide a</w:t>
      </w:r>
      <w:r w:rsidR="007260A7">
        <w:rPr>
          <w:rFonts w:ascii="Times New Roman" w:eastAsia="Calibri" w:hAnsi="Times New Roman" w:cs="Times New Roman"/>
          <w:sz w:val="24"/>
          <w:szCs w:val="24"/>
        </w:rPr>
        <w:t>n estimated</w:t>
      </w:r>
      <w:r>
        <w:rPr>
          <w:rFonts w:ascii="Times New Roman" w:eastAsia="Calibri" w:hAnsi="Times New Roman" w:cs="Times New Roman"/>
          <w:sz w:val="24"/>
          <w:szCs w:val="24"/>
        </w:rPr>
        <w:t xml:space="preserve"> timeline for your research study. </w:t>
      </w:r>
      <w:r w:rsidR="007718EC" w:rsidRPr="009C246D">
        <w:rPr>
          <w:rFonts w:ascii="Times New Roman" w:eastAsia="Calibri" w:hAnsi="Times New Roman" w:cs="Times New Roman"/>
          <w:sz w:val="24"/>
          <w:szCs w:val="24"/>
        </w:rPr>
        <w:t>If the study has more than one phase, please clear</w:t>
      </w:r>
      <w:r w:rsidR="00BD1B70">
        <w:rPr>
          <w:rFonts w:ascii="Times New Roman" w:eastAsia="Calibri" w:hAnsi="Times New Roman" w:cs="Times New Roman"/>
          <w:sz w:val="24"/>
          <w:szCs w:val="24"/>
        </w:rPr>
        <w:t xml:space="preserve">ly map out the different phases </w:t>
      </w:r>
      <w:r>
        <w:rPr>
          <w:rFonts w:ascii="Times New Roman" w:eastAsia="Calibri" w:hAnsi="Times New Roman" w:cs="Times New Roman"/>
          <w:sz w:val="24"/>
          <w:szCs w:val="24"/>
        </w:rPr>
        <w:t xml:space="preserve">(illustrations or diagrams </w:t>
      </w:r>
      <w:r w:rsidR="00BD1B70">
        <w:rPr>
          <w:rFonts w:ascii="Times New Roman" w:eastAsia="Calibri" w:hAnsi="Times New Roman" w:cs="Times New Roman"/>
          <w:sz w:val="24"/>
          <w:szCs w:val="24"/>
        </w:rPr>
        <w:t>may be included).</w:t>
      </w:r>
    </w:p>
    <w:p w14:paraId="4D75B78D" w14:textId="16309FA4" w:rsidR="00D96190" w:rsidRDefault="00D96190" w:rsidP="00D96190">
      <w:pPr>
        <w:tabs>
          <w:tab w:val="left" w:pos="1159"/>
          <w:tab w:val="num" w:pos="1440"/>
        </w:tabs>
        <w:spacing w:after="0" w:line="240" w:lineRule="auto"/>
        <w:ind w:left="1512"/>
        <w:rPr>
          <w:rFonts w:ascii="Times New Roman" w:eastAsia="Calibri" w:hAnsi="Times New Roman" w:cs="Times New Roman"/>
          <w:sz w:val="24"/>
          <w:szCs w:val="24"/>
        </w:rPr>
      </w:pPr>
    </w:p>
    <w:p w14:paraId="6269240D" w14:textId="6673960E" w:rsidR="00D96190" w:rsidRDefault="00D96190" w:rsidP="00D96190">
      <w:pPr>
        <w:tabs>
          <w:tab w:val="left" w:pos="1159"/>
          <w:tab w:val="num" w:pos="1440"/>
        </w:tabs>
        <w:spacing w:after="0" w:line="240" w:lineRule="auto"/>
        <w:ind w:left="1512"/>
        <w:rPr>
          <w:rFonts w:ascii="Times New Roman" w:eastAsia="Calibri" w:hAnsi="Times New Roman" w:cs="Times New Roman"/>
          <w:sz w:val="24"/>
          <w:szCs w:val="24"/>
        </w:rPr>
      </w:pPr>
      <w:r>
        <w:rPr>
          <w:rFonts w:ascii="Times New Roman" w:eastAsia="Calibri" w:hAnsi="Times New Roman" w:cs="Times New Roman"/>
          <w:sz w:val="24"/>
          <w:szCs w:val="24"/>
        </w:rPr>
        <w:t>Each phase the participant will complete the short form 36- health survey, the Beck depression inventory, and the Beck anxiety inventory, scored using the international index of erectile dysfunction.</w:t>
      </w:r>
    </w:p>
    <w:p w14:paraId="426DC9CA" w14:textId="22A4E04D" w:rsidR="00D96190" w:rsidRDefault="00D96190" w:rsidP="00D96190">
      <w:pPr>
        <w:tabs>
          <w:tab w:val="left" w:pos="1159"/>
          <w:tab w:val="num" w:pos="1440"/>
        </w:tabs>
        <w:spacing w:after="0" w:line="240" w:lineRule="auto"/>
        <w:ind w:left="1512"/>
        <w:rPr>
          <w:rFonts w:ascii="Times New Roman" w:eastAsia="Calibri" w:hAnsi="Times New Roman" w:cs="Times New Roman"/>
          <w:sz w:val="24"/>
          <w:szCs w:val="24"/>
        </w:rPr>
      </w:pPr>
    </w:p>
    <w:p w14:paraId="1F1D57A9" w14:textId="70F833C0" w:rsidR="00C91299" w:rsidRDefault="00C91299" w:rsidP="00C91299">
      <w:pPr>
        <w:tabs>
          <w:tab w:val="left" w:pos="1159"/>
          <w:tab w:val="num" w:pos="1440"/>
        </w:tabs>
        <w:spacing w:after="0" w:line="240" w:lineRule="auto"/>
        <w:rPr>
          <w:rFonts w:ascii="Times New Roman" w:eastAsia="Calibri" w:hAnsi="Times New Roman" w:cs="Times New Roman"/>
          <w:sz w:val="24"/>
          <w:szCs w:val="24"/>
        </w:rPr>
      </w:pPr>
    </w:p>
    <w:p w14:paraId="7CE6411C" w14:textId="418837B6" w:rsidR="00C91299" w:rsidRDefault="00C91299" w:rsidP="002F0BE8">
      <w:pPr>
        <w:pStyle w:val="ListParagraph"/>
        <w:numPr>
          <w:ilvl w:val="0"/>
          <w:numId w:val="5"/>
        </w:numPr>
        <w:tabs>
          <w:tab w:val="left" w:pos="1159"/>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Phase 1 </w:t>
      </w:r>
      <w:r w:rsidR="00294C23">
        <w:rPr>
          <w:rFonts w:ascii="Times New Roman" w:eastAsia="Calibri" w:hAnsi="Times New Roman" w:cs="Times New Roman"/>
          <w:sz w:val="24"/>
          <w:szCs w:val="24"/>
        </w:rPr>
        <w:t xml:space="preserve">   </w:t>
      </w:r>
      <w:r>
        <w:rPr>
          <w:rFonts w:ascii="Times New Roman" w:eastAsia="Calibri" w:hAnsi="Times New Roman" w:cs="Times New Roman"/>
          <w:sz w:val="24"/>
          <w:szCs w:val="24"/>
        </w:rPr>
        <w:t>Pre-treatment (newly diagnosed)</w:t>
      </w:r>
    </w:p>
    <w:p w14:paraId="25A17436" w14:textId="6CCA0A52" w:rsidR="00C91299" w:rsidRDefault="00C91299" w:rsidP="002F0BE8">
      <w:pPr>
        <w:pStyle w:val="ListParagraph"/>
        <w:numPr>
          <w:ilvl w:val="0"/>
          <w:numId w:val="5"/>
        </w:numPr>
        <w:tabs>
          <w:tab w:val="left" w:pos="1159"/>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Phase 2 </w:t>
      </w:r>
      <w:r w:rsidR="00294C23">
        <w:rPr>
          <w:rFonts w:ascii="Times New Roman" w:eastAsia="Calibri" w:hAnsi="Times New Roman" w:cs="Times New Roman"/>
          <w:sz w:val="24"/>
          <w:szCs w:val="24"/>
        </w:rPr>
        <w:t xml:space="preserve">   </w:t>
      </w:r>
      <w:r>
        <w:rPr>
          <w:rFonts w:ascii="Times New Roman" w:eastAsia="Calibri" w:hAnsi="Times New Roman" w:cs="Times New Roman"/>
          <w:sz w:val="24"/>
          <w:szCs w:val="24"/>
        </w:rPr>
        <w:t>During treatment</w:t>
      </w:r>
    </w:p>
    <w:p w14:paraId="706584E6" w14:textId="5A15547B" w:rsidR="00C91299" w:rsidRDefault="00C91299" w:rsidP="002F0BE8">
      <w:pPr>
        <w:pStyle w:val="ListParagraph"/>
        <w:numPr>
          <w:ilvl w:val="0"/>
          <w:numId w:val="5"/>
        </w:numPr>
        <w:tabs>
          <w:tab w:val="left" w:pos="1159"/>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Phase 3 </w:t>
      </w:r>
      <w:r w:rsidR="00294C23">
        <w:rPr>
          <w:rFonts w:ascii="Times New Roman" w:eastAsia="Calibri" w:hAnsi="Times New Roman" w:cs="Times New Roman"/>
          <w:sz w:val="24"/>
          <w:szCs w:val="24"/>
        </w:rPr>
        <w:t xml:space="preserve">   I</w:t>
      </w:r>
      <w:r>
        <w:rPr>
          <w:rFonts w:ascii="Times New Roman" w:eastAsia="Calibri" w:hAnsi="Times New Roman" w:cs="Times New Roman"/>
          <w:sz w:val="24"/>
          <w:szCs w:val="24"/>
        </w:rPr>
        <w:t>mmediate Post-treatment</w:t>
      </w:r>
    </w:p>
    <w:p w14:paraId="33B8AFC7" w14:textId="374F379F" w:rsidR="00636021" w:rsidRDefault="00636021" w:rsidP="002F0BE8">
      <w:pPr>
        <w:pStyle w:val="ListParagraph"/>
        <w:numPr>
          <w:ilvl w:val="0"/>
          <w:numId w:val="5"/>
        </w:numPr>
        <w:tabs>
          <w:tab w:val="left" w:pos="1159"/>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Phase 4 </w:t>
      </w:r>
      <w:r w:rsidR="00294C23">
        <w:rPr>
          <w:rFonts w:ascii="Times New Roman" w:eastAsia="Calibri" w:hAnsi="Times New Roman" w:cs="Times New Roman"/>
          <w:sz w:val="24"/>
          <w:szCs w:val="24"/>
        </w:rPr>
        <w:t xml:space="preserve">   T</w:t>
      </w:r>
      <w:r>
        <w:rPr>
          <w:rFonts w:ascii="Times New Roman" w:eastAsia="Calibri" w:hAnsi="Times New Roman" w:cs="Times New Roman"/>
          <w:sz w:val="24"/>
          <w:szCs w:val="24"/>
        </w:rPr>
        <w:t>hree mo. Post treatment</w:t>
      </w:r>
    </w:p>
    <w:p w14:paraId="50096FC7" w14:textId="45878078" w:rsidR="00636021" w:rsidRDefault="00636021" w:rsidP="002F0BE8">
      <w:pPr>
        <w:pStyle w:val="ListParagraph"/>
        <w:numPr>
          <w:ilvl w:val="0"/>
          <w:numId w:val="5"/>
        </w:numPr>
        <w:tabs>
          <w:tab w:val="left" w:pos="1159"/>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Phase 5 </w:t>
      </w:r>
      <w:r w:rsidR="00294C23">
        <w:rPr>
          <w:rFonts w:ascii="Times New Roman" w:eastAsia="Calibri" w:hAnsi="Times New Roman" w:cs="Times New Roman"/>
          <w:sz w:val="24"/>
          <w:szCs w:val="24"/>
        </w:rPr>
        <w:t xml:space="preserve">   S</w:t>
      </w:r>
      <w:r>
        <w:rPr>
          <w:rFonts w:ascii="Times New Roman" w:eastAsia="Calibri" w:hAnsi="Times New Roman" w:cs="Times New Roman"/>
          <w:sz w:val="24"/>
          <w:szCs w:val="24"/>
        </w:rPr>
        <w:t>ix mo. Post treatment</w:t>
      </w:r>
    </w:p>
    <w:p w14:paraId="6DAEC41D" w14:textId="49DFF5D4" w:rsidR="00636021" w:rsidRDefault="00636021" w:rsidP="002F0BE8">
      <w:pPr>
        <w:pStyle w:val="ListParagraph"/>
        <w:numPr>
          <w:ilvl w:val="0"/>
          <w:numId w:val="5"/>
        </w:numPr>
        <w:tabs>
          <w:tab w:val="left" w:pos="1159"/>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Phase 6 </w:t>
      </w:r>
      <w:r w:rsidR="00294C23">
        <w:rPr>
          <w:rFonts w:ascii="Times New Roman" w:eastAsia="Calibri" w:hAnsi="Times New Roman" w:cs="Times New Roman"/>
          <w:sz w:val="24"/>
          <w:szCs w:val="24"/>
        </w:rPr>
        <w:t xml:space="preserve">   </w:t>
      </w:r>
      <w:r>
        <w:rPr>
          <w:rFonts w:ascii="Times New Roman" w:eastAsia="Calibri" w:hAnsi="Times New Roman" w:cs="Times New Roman"/>
          <w:sz w:val="24"/>
          <w:szCs w:val="24"/>
        </w:rPr>
        <w:t>One-year Post treatment</w:t>
      </w:r>
    </w:p>
    <w:p w14:paraId="1D8B0104" w14:textId="2FE6AF84" w:rsidR="00636021" w:rsidRDefault="00636021" w:rsidP="002F0BE8">
      <w:pPr>
        <w:pStyle w:val="ListParagraph"/>
        <w:numPr>
          <w:ilvl w:val="0"/>
          <w:numId w:val="5"/>
        </w:numPr>
        <w:tabs>
          <w:tab w:val="left" w:pos="1159"/>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Phase 7</w:t>
      </w:r>
      <w:r w:rsidR="00294C23">
        <w:rPr>
          <w:rFonts w:ascii="Times New Roman" w:eastAsia="Calibri" w:hAnsi="Times New Roman" w:cs="Times New Roman"/>
          <w:sz w:val="24"/>
          <w:szCs w:val="24"/>
        </w:rPr>
        <w:t xml:space="preserve">    T</w:t>
      </w:r>
      <w:r>
        <w:rPr>
          <w:rFonts w:ascii="Times New Roman" w:eastAsia="Calibri" w:hAnsi="Times New Roman" w:cs="Times New Roman"/>
          <w:sz w:val="24"/>
          <w:szCs w:val="24"/>
        </w:rPr>
        <w:t>hree-year post treatment</w:t>
      </w:r>
    </w:p>
    <w:p w14:paraId="1A534344" w14:textId="068F1898" w:rsidR="00636021" w:rsidRDefault="00636021" w:rsidP="002F0BE8">
      <w:pPr>
        <w:pStyle w:val="ListParagraph"/>
        <w:numPr>
          <w:ilvl w:val="0"/>
          <w:numId w:val="5"/>
        </w:numPr>
        <w:tabs>
          <w:tab w:val="left" w:pos="1159"/>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Phase 8</w:t>
      </w:r>
      <w:r w:rsidR="00294C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294C23">
        <w:rPr>
          <w:rFonts w:ascii="Times New Roman" w:eastAsia="Calibri" w:hAnsi="Times New Roman" w:cs="Times New Roman"/>
          <w:sz w:val="24"/>
          <w:szCs w:val="24"/>
        </w:rPr>
        <w:t>F</w:t>
      </w:r>
      <w:r>
        <w:rPr>
          <w:rFonts w:ascii="Times New Roman" w:eastAsia="Calibri" w:hAnsi="Times New Roman" w:cs="Times New Roman"/>
          <w:sz w:val="24"/>
          <w:szCs w:val="24"/>
        </w:rPr>
        <w:t>ive-year post treatment</w:t>
      </w:r>
    </w:p>
    <w:p w14:paraId="207E83BC" w14:textId="59FE91EA" w:rsidR="00D96190" w:rsidRPr="00D96190" w:rsidRDefault="00D96190" w:rsidP="00D96190">
      <w:pPr>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EFC1BF5" w14:textId="77777777" w:rsidR="00816C93" w:rsidRPr="00C91299" w:rsidRDefault="00816C93" w:rsidP="00816C93">
      <w:pPr>
        <w:pStyle w:val="ListParagraph"/>
        <w:tabs>
          <w:tab w:val="left" w:pos="1159"/>
          <w:tab w:val="num" w:pos="1440"/>
        </w:tabs>
        <w:spacing w:after="0" w:line="240" w:lineRule="auto"/>
        <w:ind w:left="1875"/>
        <w:rPr>
          <w:rFonts w:ascii="Times New Roman" w:eastAsia="Calibri" w:hAnsi="Times New Roman" w:cs="Times New Roman"/>
          <w:sz w:val="24"/>
          <w:szCs w:val="24"/>
        </w:rPr>
      </w:pPr>
    </w:p>
    <w:p w14:paraId="6C43BB91" w14:textId="76541328" w:rsidR="00BD1B70" w:rsidRPr="004E1C82" w:rsidRDefault="005E213E" w:rsidP="000A39C4">
      <w:pPr>
        <w:pBdr>
          <w:bottom w:val="thinThickSmallGap" w:sz="24" w:space="1" w:color="auto"/>
        </w:pBdr>
        <w:spacing w:after="0" w:line="240" w:lineRule="auto"/>
        <w:jc w:val="both"/>
        <w:outlineLvl w:val="0"/>
        <w:rPr>
          <w:rFonts w:ascii="Times New Roman" w:eastAsia="Times New Roman" w:hAnsi="Times New Roman" w:cs="Times New Roman"/>
          <w:b/>
          <w:bCs/>
          <w:color w:val="0033CC"/>
          <w:sz w:val="24"/>
          <w:szCs w:val="24"/>
        </w:rPr>
      </w:pPr>
      <w:r>
        <w:rPr>
          <w:rFonts w:ascii="Times New Roman" w:eastAsia="Times New Roman" w:hAnsi="Times New Roman" w:cs="Times New Roman"/>
          <w:b/>
          <w:bCs/>
          <w:color w:val="0033CC"/>
          <w:sz w:val="24"/>
          <w:szCs w:val="24"/>
        </w:rPr>
        <w:t>SECTION C</w:t>
      </w:r>
      <w:r w:rsidR="00BD1B70" w:rsidRPr="00411943">
        <w:rPr>
          <w:rFonts w:ascii="Times New Roman" w:eastAsia="Times New Roman" w:hAnsi="Times New Roman" w:cs="Times New Roman"/>
          <w:b/>
          <w:color w:val="0033CC"/>
          <w:sz w:val="24"/>
          <w:szCs w:val="24"/>
        </w:rPr>
        <w:t xml:space="preserve">: </w:t>
      </w:r>
      <w:r w:rsidR="00BD1B70">
        <w:rPr>
          <w:rFonts w:ascii="Times New Roman" w:eastAsia="Times New Roman" w:hAnsi="Times New Roman" w:cs="Times New Roman"/>
          <w:b/>
          <w:bCs/>
          <w:color w:val="0033CC"/>
          <w:sz w:val="24"/>
          <w:szCs w:val="24"/>
        </w:rPr>
        <w:t>RESEARCH PROCEDURES AND METHODS</w:t>
      </w:r>
      <w:r w:rsidR="00A81F0A">
        <w:rPr>
          <w:rFonts w:ascii="Times New Roman" w:eastAsia="Times New Roman" w:hAnsi="Times New Roman" w:cs="Times New Roman"/>
          <w:b/>
          <w:bCs/>
          <w:color w:val="0033CC"/>
          <w:sz w:val="24"/>
          <w:szCs w:val="24"/>
        </w:rPr>
        <w:t xml:space="preserve"> (Author:   </w:t>
      </w:r>
      <w:r w:rsidR="000A3A7D">
        <w:rPr>
          <w:rFonts w:ascii="Times New Roman" w:eastAsia="Times New Roman" w:hAnsi="Times New Roman" w:cs="Times New Roman"/>
          <w:b/>
          <w:bCs/>
          <w:color w:val="0033CC"/>
          <w:sz w:val="24"/>
          <w:szCs w:val="24"/>
        </w:rPr>
        <w:t xml:space="preserve">Candy </w:t>
      </w:r>
      <w:proofErr w:type="gramStart"/>
      <w:r w:rsidR="000A3A7D">
        <w:rPr>
          <w:rFonts w:ascii="Times New Roman" w:eastAsia="Times New Roman" w:hAnsi="Times New Roman" w:cs="Times New Roman"/>
          <w:b/>
          <w:bCs/>
          <w:color w:val="0033CC"/>
          <w:sz w:val="24"/>
          <w:szCs w:val="24"/>
        </w:rPr>
        <w:t>Bush</w:t>
      </w:r>
      <w:r w:rsidR="00A81F0A">
        <w:rPr>
          <w:rFonts w:ascii="Times New Roman" w:eastAsia="Times New Roman" w:hAnsi="Times New Roman" w:cs="Times New Roman"/>
          <w:b/>
          <w:bCs/>
          <w:color w:val="0033CC"/>
          <w:sz w:val="24"/>
          <w:szCs w:val="24"/>
        </w:rPr>
        <w:t xml:space="preserve"> )</w:t>
      </w:r>
      <w:proofErr w:type="gramEnd"/>
    </w:p>
    <w:p w14:paraId="7D7FA215" w14:textId="77777777" w:rsidR="00BD1B70" w:rsidRDefault="007718EC" w:rsidP="00BD1B70">
      <w:pPr>
        <w:tabs>
          <w:tab w:val="left" w:pos="0"/>
          <w:tab w:val="left" w:pos="810"/>
        </w:tabs>
        <w:spacing w:after="0" w:line="240" w:lineRule="auto"/>
        <w:ind w:left="360"/>
        <w:jc w:val="both"/>
        <w:rPr>
          <w:rFonts w:ascii="Times New Roman" w:eastAsia="Calibri" w:hAnsi="Times New Roman" w:cs="Times New Roman"/>
          <w:i/>
          <w:sz w:val="24"/>
          <w:szCs w:val="24"/>
        </w:rPr>
      </w:pPr>
      <w:r w:rsidRPr="009C246D">
        <w:rPr>
          <w:rFonts w:ascii="Times New Roman" w:eastAsia="Calibri" w:hAnsi="Times New Roman" w:cs="Times New Roman"/>
          <w:b/>
          <w:sz w:val="24"/>
          <w:szCs w:val="24"/>
        </w:rPr>
        <w:t xml:space="preserve">Procedural Overview: </w:t>
      </w:r>
      <w:r w:rsidRPr="009C246D">
        <w:rPr>
          <w:rFonts w:ascii="Times New Roman" w:eastAsia="Calibri" w:hAnsi="Times New Roman" w:cs="Times New Roman"/>
          <w:sz w:val="24"/>
          <w:szCs w:val="24"/>
        </w:rPr>
        <w:t xml:space="preserve"> </w:t>
      </w:r>
      <w:r w:rsidR="00BD1B70" w:rsidRPr="00617FD9">
        <w:rPr>
          <w:rFonts w:ascii="Times New Roman" w:eastAsia="Calibri" w:hAnsi="Times New Roman" w:cs="Times New Roman"/>
          <w:i/>
          <w:sz w:val="24"/>
          <w:szCs w:val="24"/>
        </w:rPr>
        <w:t>Give a</w:t>
      </w:r>
      <w:r w:rsidR="00BD1B70">
        <w:rPr>
          <w:rFonts w:ascii="Times New Roman" w:eastAsia="Calibri" w:hAnsi="Times New Roman" w:cs="Times New Roman"/>
          <w:i/>
          <w:sz w:val="24"/>
          <w:szCs w:val="24"/>
        </w:rPr>
        <w:t xml:space="preserve">n overview of your procedures and methods for this research project. </w:t>
      </w:r>
      <w:r w:rsidR="00BD1B70" w:rsidRPr="00617FD9">
        <w:rPr>
          <w:rFonts w:ascii="Times New Roman" w:eastAsia="Calibri" w:hAnsi="Times New Roman" w:cs="Times New Roman"/>
          <w:i/>
          <w:sz w:val="24"/>
          <w:szCs w:val="24"/>
        </w:rPr>
        <w:t xml:space="preserve">Each of the following </w:t>
      </w:r>
      <w:r w:rsidR="00BD1B70" w:rsidRPr="00617FD9">
        <w:rPr>
          <w:rFonts w:ascii="Times New Roman" w:eastAsia="Calibri" w:hAnsi="Times New Roman" w:cs="Times New Roman"/>
          <w:b/>
          <w:i/>
          <w:sz w:val="24"/>
          <w:szCs w:val="24"/>
        </w:rPr>
        <w:t>MUST BE</w:t>
      </w:r>
      <w:r w:rsidR="00BD1B70" w:rsidRPr="00617FD9">
        <w:rPr>
          <w:rFonts w:ascii="Times New Roman" w:eastAsia="Calibri" w:hAnsi="Times New Roman" w:cs="Times New Roman"/>
          <w:i/>
          <w:sz w:val="24"/>
          <w:szCs w:val="24"/>
        </w:rPr>
        <w:t xml:space="preserve"> addressed </w:t>
      </w:r>
      <w:r w:rsidR="00567D16">
        <w:rPr>
          <w:rFonts w:ascii="Times New Roman" w:eastAsia="Calibri" w:hAnsi="Times New Roman" w:cs="Times New Roman"/>
          <w:i/>
          <w:sz w:val="24"/>
          <w:szCs w:val="24"/>
        </w:rPr>
        <w:t xml:space="preserve">(leave no question blank). </w:t>
      </w:r>
      <w:r w:rsidR="00567D16" w:rsidRPr="00567D16">
        <w:rPr>
          <w:rFonts w:ascii="Times New Roman" w:eastAsia="Calibri" w:hAnsi="Times New Roman" w:cs="Times New Roman"/>
          <w:b/>
          <w:i/>
          <w:sz w:val="24"/>
          <w:szCs w:val="24"/>
        </w:rPr>
        <w:t>E</w:t>
      </w:r>
      <w:r w:rsidR="00BD1B70" w:rsidRPr="00567D16">
        <w:rPr>
          <w:rFonts w:ascii="Times New Roman" w:eastAsia="Calibri" w:hAnsi="Times New Roman" w:cs="Times New Roman"/>
          <w:b/>
          <w:i/>
          <w:sz w:val="24"/>
          <w:szCs w:val="24"/>
        </w:rPr>
        <w:t>nter your response below each question</w:t>
      </w:r>
      <w:r w:rsidR="00BD1B70">
        <w:rPr>
          <w:rFonts w:ascii="Times New Roman" w:eastAsia="Calibri" w:hAnsi="Times New Roman" w:cs="Times New Roman"/>
          <w:i/>
          <w:sz w:val="24"/>
          <w:szCs w:val="24"/>
        </w:rPr>
        <w:t xml:space="preserve">, </w:t>
      </w:r>
      <w:r w:rsidR="00BD1B70" w:rsidRPr="00777916">
        <w:rPr>
          <w:rFonts w:ascii="Times New Roman" w:eastAsia="Calibri" w:hAnsi="Times New Roman" w:cs="Times New Roman"/>
          <w:b/>
          <w:i/>
          <w:sz w:val="24"/>
          <w:szCs w:val="24"/>
        </w:rPr>
        <w:t>using as much space as needed.</w:t>
      </w:r>
    </w:p>
    <w:p w14:paraId="2479FBF0" w14:textId="77777777" w:rsidR="007718EC" w:rsidRPr="00537125" w:rsidRDefault="007718EC" w:rsidP="00567D16">
      <w:pPr>
        <w:tabs>
          <w:tab w:val="left" w:pos="1159"/>
        </w:tabs>
        <w:spacing w:after="0" w:line="240" w:lineRule="auto"/>
        <w:jc w:val="both"/>
        <w:rPr>
          <w:rFonts w:ascii="Calibri" w:eastAsia="Calibri" w:hAnsi="Calibri" w:cs="Times New Roman"/>
          <w:b/>
          <w:sz w:val="16"/>
          <w:szCs w:val="16"/>
        </w:rPr>
      </w:pPr>
    </w:p>
    <w:p w14:paraId="76C2E6D9" w14:textId="498083DF" w:rsidR="007718EC" w:rsidRDefault="007718EC" w:rsidP="002F0BE8">
      <w:pPr>
        <w:pStyle w:val="ListParagraph"/>
        <w:numPr>
          <w:ilvl w:val="0"/>
          <w:numId w:val="2"/>
        </w:numPr>
        <w:tabs>
          <w:tab w:val="left" w:pos="1159"/>
        </w:tabs>
        <w:spacing w:after="0" w:line="240" w:lineRule="auto"/>
        <w:ind w:hanging="360"/>
        <w:rPr>
          <w:rFonts w:ascii="Times New Roman" w:eastAsia="Calibri" w:hAnsi="Times New Roman" w:cs="Times New Roman"/>
          <w:sz w:val="24"/>
          <w:szCs w:val="24"/>
        </w:rPr>
      </w:pPr>
      <w:r w:rsidRPr="00BD1B70">
        <w:rPr>
          <w:rFonts w:ascii="Times New Roman" w:eastAsia="Calibri" w:hAnsi="Times New Roman" w:cs="Times New Roman"/>
          <w:sz w:val="24"/>
          <w:szCs w:val="24"/>
        </w:rPr>
        <w:t xml:space="preserve">Please describe </w:t>
      </w:r>
      <w:r w:rsidR="00E72792">
        <w:rPr>
          <w:rFonts w:ascii="Times New Roman" w:eastAsia="Calibri" w:hAnsi="Times New Roman" w:cs="Times New Roman"/>
          <w:sz w:val="24"/>
          <w:szCs w:val="24"/>
        </w:rPr>
        <w:t xml:space="preserve">the specific research design (quantitative, qualitative – include additional specifics such as descriptive, correlational, phenomenological, </w:t>
      </w:r>
      <w:proofErr w:type="spellStart"/>
      <w:r w:rsidR="00E72792">
        <w:rPr>
          <w:rFonts w:ascii="Times New Roman" w:eastAsia="Calibri" w:hAnsi="Times New Roman" w:cs="Times New Roman"/>
          <w:sz w:val="24"/>
          <w:szCs w:val="24"/>
        </w:rPr>
        <w:t>etc</w:t>
      </w:r>
      <w:proofErr w:type="spellEnd"/>
      <w:r w:rsidR="00E72792">
        <w:rPr>
          <w:rFonts w:ascii="Times New Roman" w:eastAsia="Calibri" w:hAnsi="Times New Roman" w:cs="Times New Roman"/>
          <w:sz w:val="24"/>
          <w:szCs w:val="24"/>
        </w:rPr>
        <w:t>) and describe why this method is appropriate for your research question</w:t>
      </w:r>
      <w:r w:rsidR="00BD1B70">
        <w:rPr>
          <w:rFonts w:ascii="Times New Roman" w:eastAsia="Calibri" w:hAnsi="Times New Roman" w:cs="Times New Roman"/>
          <w:sz w:val="24"/>
          <w:szCs w:val="24"/>
        </w:rPr>
        <w:t>.</w:t>
      </w:r>
      <w:r w:rsidRPr="00BD1B70">
        <w:rPr>
          <w:rFonts w:ascii="Times New Roman" w:eastAsia="Calibri" w:hAnsi="Times New Roman" w:cs="Times New Roman"/>
          <w:sz w:val="24"/>
          <w:szCs w:val="24"/>
        </w:rPr>
        <w:t xml:space="preserve"> </w:t>
      </w:r>
    </w:p>
    <w:p w14:paraId="624FD435" w14:textId="77777777" w:rsidR="007C4DA7" w:rsidRDefault="007C4DA7" w:rsidP="007C4DA7">
      <w:pPr>
        <w:pStyle w:val="ListParagraph"/>
        <w:tabs>
          <w:tab w:val="left" w:pos="1159"/>
        </w:tabs>
        <w:spacing w:after="0" w:line="240" w:lineRule="auto"/>
        <w:rPr>
          <w:rFonts w:ascii="Times New Roman" w:eastAsia="Calibri" w:hAnsi="Times New Roman" w:cs="Times New Roman"/>
          <w:sz w:val="24"/>
          <w:szCs w:val="24"/>
        </w:rPr>
      </w:pPr>
    </w:p>
    <w:p w14:paraId="77F858FE" w14:textId="2A33D310" w:rsidR="00C5464B" w:rsidRDefault="00380D38" w:rsidP="000A39C4">
      <w:pPr>
        <w:pStyle w:val="ListParagraph"/>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a </w:t>
      </w:r>
      <w:r w:rsidR="00C85B0F">
        <w:rPr>
          <w:rFonts w:ascii="Times New Roman" w:eastAsia="Calibri" w:hAnsi="Times New Roman" w:cs="Times New Roman"/>
          <w:sz w:val="24"/>
          <w:szCs w:val="24"/>
        </w:rPr>
        <w:t xml:space="preserve">dual study using quantitative and </w:t>
      </w:r>
      <w:r>
        <w:rPr>
          <w:rFonts w:ascii="Times New Roman" w:eastAsia="Calibri" w:hAnsi="Times New Roman" w:cs="Times New Roman"/>
          <w:sz w:val="24"/>
          <w:szCs w:val="24"/>
        </w:rPr>
        <w:t>q</w:t>
      </w:r>
      <w:r w:rsidR="000A39C4">
        <w:rPr>
          <w:rFonts w:ascii="Times New Roman" w:eastAsia="Calibri" w:hAnsi="Times New Roman" w:cs="Times New Roman"/>
          <w:sz w:val="24"/>
          <w:szCs w:val="24"/>
        </w:rPr>
        <w:t xml:space="preserve">ualitative </w:t>
      </w:r>
      <w:r>
        <w:rPr>
          <w:rFonts w:ascii="Times New Roman" w:eastAsia="Calibri" w:hAnsi="Times New Roman" w:cs="Times New Roman"/>
          <w:sz w:val="24"/>
          <w:szCs w:val="24"/>
        </w:rPr>
        <w:t xml:space="preserve">descriptive statistical </w:t>
      </w:r>
      <w:r w:rsidR="000A39C4">
        <w:rPr>
          <w:rFonts w:ascii="Times New Roman" w:eastAsia="Calibri" w:hAnsi="Times New Roman" w:cs="Times New Roman"/>
          <w:sz w:val="24"/>
          <w:szCs w:val="24"/>
        </w:rPr>
        <w:t>study</w:t>
      </w:r>
      <w:r w:rsidR="00C85B0F">
        <w:rPr>
          <w:rFonts w:ascii="Times New Roman" w:eastAsia="Calibri" w:hAnsi="Times New Roman" w:cs="Times New Roman"/>
          <w:sz w:val="24"/>
          <w:szCs w:val="24"/>
        </w:rPr>
        <w:t>,</w:t>
      </w:r>
      <w:r w:rsidR="000A39C4">
        <w:rPr>
          <w:rFonts w:ascii="Times New Roman" w:eastAsia="Calibri" w:hAnsi="Times New Roman" w:cs="Times New Roman"/>
          <w:sz w:val="24"/>
          <w:szCs w:val="24"/>
        </w:rPr>
        <w:t xml:space="preserve"> </w:t>
      </w:r>
      <w:r>
        <w:rPr>
          <w:rFonts w:ascii="Times New Roman" w:eastAsia="Calibri" w:hAnsi="Times New Roman" w:cs="Times New Roman"/>
          <w:sz w:val="24"/>
          <w:szCs w:val="24"/>
        </w:rPr>
        <w:t>using phenom</w:t>
      </w:r>
      <w:r w:rsidR="00C85B0F">
        <w:rPr>
          <w:rFonts w:ascii="Times New Roman" w:eastAsia="Calibri" w:hAnsi="Times New Roman" w:cs="Times New Roman"/>
          <w:sz w:val="24"/>
          <w:szCs w:val="24"/>
        </w:rPr>
        <w:t>en</w:t>
      </w:r>
      <w:r>
        <w:rPr>
          <w:rFonts w:ascii="Times New Roman" w:eastAsia="Calibri" w:hAnsi="Times New Roman" w:cs="Times New Roman"/>
          <w:sz w:val="24"/>
          <w:szCs w:val="24"/>
        </w:rPr>
        <w:t xml:space="preserve">ology </w:t>
      </w:r>
      <w:r w:rsidR="000A39C4">
        <w:rPr>
          <w:rFonts w:ascii="Times New Roman" w:eastAsia="Calibri" w:hAnsi="Times New Roman" w:cs="Times New Roman"/>
          <w:sz w:val="24"/>
          <w:szCs w:val="24"/>
        </w:rPr>
        <w:t>with convenience sampling. Local newly diagnosed. Different treatment options. After identifying multiple gaps in recent studies on this subject we are attempting to eliminate most of these gaps with larger sample size</w:t>
      </w:r>
      <w:r w:rsidR="00C5464B">
        <w:rPr>
          <w:rFonts w:ascii="Times New Roman" w:eastAsia="Calibri" w:hAnsi="Times New Roman" w:cs="Times New Roman"/>
          <w:sz w:val="24"/>
          <w:szCs w:val="24"/>
        </w:rPr>
        <w:t>, well defined age parameters, within a local geographical area so an accurate medical history and care is obtained. Convenient location is used to ensure effective communication.</w:t>
      </w:r>
      <w:r>
        <w:rPr>
          <w:rFonts w:ascii="Times New Roman" w:eastAsia="Calibri" w:hAnsi="Times New Roman" w:cs="Times New Roman"/>
          <w:sz w:val="24"/>
          <w:szCs w:val="24"/>
        </w:rPr>
        <w:t xml:space="preserve"> </w:t>
      </w:r>
    </w:p>
    <w:p w14:paraId="5010AF11" w14:textId="7D7115B2" w:rsidR="007718EC" w:rsidRPr="00BD1B70" w:rsidRDefault="007718EC" w:rsidP="00E72792">
      <w:pPr>
        <w:tabs>
          <w:tab w:val="left" w:pos="1159"/>
        </w:tabs>
        <w:spacing w:after="0" w:line="240" w:lineRule="auto"/>
        <w:rPr>
          <w:rFonts w:ascii="Times New Roman" w:eastAsia="Calibri" w:hAnsi="Times New Roman" w:cs="Times New Roman"/>
          <w:sz w:val="24"/>
          <w:szCs w:val="24"/>
        </w:rPr>
      </w:pPr>
    </w:p>
    <w:p w14:paraId="1E560018" w14:textId="77777777" w:rsidR="00FF71F8" w:rsidRPr="00BD1B70" w:rsidRDefault="00FF71F8" w:rsidP="004F1C81">
      <w:pPr>
        <w:tabs>
          <w:tab w:val="left" w:pos="1159"/>
        </w:tabs>
        <w:spacing w:after="0" w:line="240" w:lineRule="auto"/>
        <w:rPr>
          <w:rFonts w:ascii="Times New Roman" w:eastAsia="Calibri" w:hAnsi="Times New Roman" w:cs="Times New Roman"/>
          <w:sz w:val="24"/>
          <w:szCs w:val="24"/>
        </w:rPr>
      </w:pPr>
    </w:p>
    <w:p w14:paraId="13EB6A88" w14:textId="09B4889D" w:rsidR="00C5464B" w:rsidRDefault="007718EC" w:rsidP="002F0BE8">
      <w:pPr>
        <w:numPr>
          <w:ilvl w:val="0"/>
          <w:numId w:val="2"/>
        </w:numPr>
        <w:ind w:hanging="360"/>
        <w:rPr>
          <w:rFonts w:ascii="Times New Roman" w:eastAsia="Calibri" w:hAnsi="Times New Roman" w:cs="Times New Roman"/>
          <w:sz w:val="24"/>
          <w:szCs w:val="24"/>
        </w:rPr>
      </w:pPr>
      <w:r w:rsidRPr="00BD1B70">
        <w:rPr>
          <w:rFonts w:ascii="Times New Roman" w:eastAsia="Calibri" w:hAnsi="Times New Roman" w:cs="Times New Roman"/>
          <w:sz w:val="24"/>
          <w:szCs w:val="24"/>
        </w:rPr>
        <w:t>Clearly demonstrate how the data gathered wil</w:t>
      </w:r>
      <w:r w:rsidR="00E72792">
        <w:rPr>
          <w:rFonts w:ascii="Times New Roman" w:eastAsia="Calibri" w:hAnsi="Times New Roman" w:cs="Times New Roman"/>
          <w:sz w:val="24"/>
          <w:szCs w:val="24"/>
        </w:rPr>
        <w:t>l address the proposed question</w:t>
      </w:r>
      <w:r w:rsidRPr="00BD1B70">
        <w:rPr>
          <w:rFonts w:ascii="Times New Roman" w:eastAsia="Calibri" w:hAnsi="Times New Roman" w:cs="Times New Roman"/>
          <w:sz w:val="24"/>
          <w:szCs w:val="24"/>
        </w:rPr>
        <w:t>.</w:t>
      </w:r>
      <w:r w:rsidR="00690D7D">
        <w:rPr>
          <w:rFonts w:ascii="Times New Roman" w:eastAsia="Calibri" w:hAnsi="Times New Roman" w:cs="Times New Roman"/>
          <w:sz w:val="24"/>
          <w:szCs w:val="24"/>
        </w:rPr>
        <w:t xml:space="preserve"> (see Chapter 13 in Polit and Beck)</w:t>
      </w:r>
      <w:r w:rsidR="00C5464B">
        <w:rPr>
          <w:rFonts w:ascii="Times New Roman" w:eastAsia="Calibri" w:hAnsi="Times New Roman" w:cs="Times New Roman"/>
          <w:sz w:val="24"/>
          <w:szCs w:val="24"/>
        </w:rPr>
        <w:t>.</w:t>
      </w:r>
    </w:p>
    <w:p w14:paraId="0EFC0004" w14:textId="556FEC30" w:rsidR="00E06EDB" w:rsidRDefault="00C5464B" w:rsidP="007C4DA7">
      <w:pPr>
        <w:ind w:left="720"/>
        <w:rPr>
          <w:rFonts w:ascii="Times New Roman" w:eastAsia="Calibri" w:hAnsi="Times New Roman" w:cs="Times New Roman"/>
          <w:sz w:val="24"/>
          <w:szCs w:val="24"/>
        </w:rPr>
      </w:pPr>
      <w:r>
        <w:rPr>
          <w:rFonts w:ascii="Times New Roman" w:eastAsia="Calibri" w:hAnsi="Times New Roman" w:cs="Times New Roman"/>
          <w:sz w:val="24"/>
          <w:szCs w:val="24"/>
        </w:rPr>
        <w:t>The data gathered will address the proposed question through utilization of inferential statistics</w:t>
      </w:r>
      <w:r w:rsidR="004C6915">
        <w:rPr>
          <w:rFonts w:ascii="Times New Roman" w:eastAsia="Calibri" w:hAnsi="Times New Roman" w:cs="Times New Roman"/>
          <w:sz w:val="24"/>
          <w:szCs w:val="24"/>
        </w:rPr>
        <w:t xml:space="preserve">. </w:t>
      </w:r>
      <w:r w:rsidR="00650FA9">
        <w:rPr>
          <w:rFonts w:ascii="Times New Roman" w:eastAsia="Calibri" w:hAnsi="Times New Roman" w:cs="Times New Roman"/>
          <w:sz w:val="24"/>
          <w:szCs w:val="24"/>
        </w:rPr>
        <w:t>The survey will use a Likert type scale using attitudes toward sexual function and depression. A higher score will be agreeing with thus said statement and a lower score will be disagreeing with this statement. A person’s individual score will be computed by adding together all individual items on the survey to give the summated rating scale score.</w:t>
      </w:r>
      <w:r w:rsidR="00650FA9" w:rsidRPr="00C5464B">
        <w:rPr>
          <w:rFonts w:ascii="Times New Roman" w:eastAsia="Calibri" w:hAnsi="Times New Roman" w:cs="Times New Roman"/>
          <w:sz w:val="24"/>
          <w:szCs w:val="24"/>
        </w:rPr>
        <w:t xml:space="preserve"> The</w:t>
      </w:r>
      <w:r w:rsidRPr="00C5464B">
        <w:rPr>
          <w:rFonts w:ascii="Times New Roman" w:eastAsia="Calibri" w:hAnsi="Times New Roman" w:cs="Times New Roman"/>
          <w:sz w:val="24"/>
          <w:szCs w:val="24"/>
        </w:rPr>
        <w:t xml:space="preserve"> summation feature of this scale makes it easier to find differences among people with different points of view</w:t>
      </w:r>
      <w:r w:rsidR="00DF1C4A">
        <w:rPr>
          <w:rFonts w:ascii="Times New Roman" w:eastAsia="Calibri" w:hAnsi="Times New Roman" w:cs="Times New Roman"/>
          <w:sz w:val="24"/>
          <w:szCs w:val="24"/>
        </w:rPr>
        <w:t xml:space="preserve"> </w:t>
      </w:r>
      <w:r w:rsidRPr="00C5464B">
        <w:rPr>
          <w:rFonts w:ascii="Times New Roman" w:eastAsia="Calibri" w:hAnsi="Times New Roman" w:cs="Times New Roman"/>
          <w:sz w:val="24"/>
          <w:szCs w:val="24"/>
        </w:rPr>
        <w:t>(Polit &amp; Beck, 2017).</w:t>
      </w:r>
      <w:r w:rsidR="007718EC" w:rsidRPr="00BD1B70">
        <w:rPr>
          <w:rFonts w:ascii="Times New Roman" w:eastAsia="Calibri" w:hAnsi="Times New Roman" w:cs="Times New Roman"/>
          <w:sz w:val="24"/>
          <w:szCs w:val="24"/>
        </w:rPr>
        <w:tab/>
      </w:r>
    </w:p>
    <w:p w14:paraId="74995997" w14:textId="77777777" w:rsidR="00777916" w:rsidRPr="00BD1B70" w:rsidRDefault="00777916" w:rsidP="00836EE5">
      <w:pPr>
        <w:tabs>
          <w:tab w:val="left" w:pos="1159"/>
        </w:tabs>
        <w:spacing w:after="0" w:line="240" w:lineRule="auto"/>
        <w:ind w:left="360"/>
        <w:rPr>
          <w:rFonts w:ascii="Times New Roman" w:eastAsia="Calibri" w:hAnsi="Times New Roman" w:cs="Times New Roman"/>
          <w:sz w:val="24"/>
          <w:szCs w:val="24"/>
        </w:rPr>
      </w:pPr>
    </w:p>
    <w:p w14:paraId="3A0EE247" w14:textId="41C4E22D" w:rsidR="00777916" w:rsidRDefault="007718EC" w:rsidP="002F0BE8">
      <w:pPr>
        <w:numPr>
          <w:ilvl w:val="0"/>
          <w:numId w:val="2"/>
        </w:numPr>
        <w:tabs>
          <w:tab w:val="left" w:pos="1159"/>
        </w:tabs>
        <w:spacing w:after="0" w:line="240" w:lineRule="auto"/>
        <w:ind w:hanging="360"/>
        <w:rPr>
          <w:rFonts w:ascii="Times New Roman" w:eastAsia="Calibri" w:hAnsi="Times New Roman" w:cs="Times New Roman"/>
          <w:sz w:val="24"/>
          <w:szCs w:val="24"/>
        </w:rPr>
      </w:pPr>
      <w:r w:rsidRPr="005E213E">
        <w:rPr>
          <w:rFonts w:ascii="Times New Roman" w:eastAsia="Calibri" w:hAnsi="Times New Roman" w:cs="Times New Roman"/>
          <w:sz w:val="24"/>
          <w:szCs w:val="24"/>
        </w:rPr>
        <w:t xml:space="preserve">What data collection tools will be used (survey, </w:t>
      </w:r>
      <w:r w:rsidR="00FF71F8" w:rsidRPr="005E213E">
        <w:rPr>
          <w:rFonts w:ascii="Times New Roman" w:eastAsia="Calibri" w:hAnsi="Times New Roman" w:cs="Times New Roman"/>
          <w:sz w:val="24"/>
          <w:szCs w:val="24"/>
        </w:rPr>
        <w:t xml:space="preserve">interviews, focus groups, </w:t>
      </w:r>
      <w:r w:rsidRPr="005E213E">
        <w:rPr>
          <w:rFonts w:ascii="Times New Roman" w:eastAsia="Calibri" w:hAnsi="Times New Roman" w:cs="Times New Roman"/>
          <w:sz w:val="24"/>
          <w:szCs w:val="24"/>
        </w:rPr>
        <w:t xml:space="preserve">physiological measurements, response </w:t>
      </w:r>
      <w:proofErr w:type="gramStart"/>
      <w:r w:rsidRPr="005E213E">
        <w:rPr>
          <w:rFonts w:ascii="Times New Roman" w:eastAsia="Calibri" w:hAnsi="Times New Roman" w:cs="Times New Roman"/>
          <w:sz w:val="24"/>
          <w:szCs w:val="24"/>
        </w:rPr>
        <w:t>ti</w:t>
      </w:r>
      <w:r w:rsidR="005E213E">
        <w:rPr>
          <w:rFonts w:ascii="Times New Roman" w:eastAsia="Calibri" w:hAnsi="Times New Roman" w:cs="Times New Roman"/>
          <w:sz w:val="24"/>
          <w:szCs w:val="24"/>
        </w:rPr>
        <w:t xml:space="preserve">me, </w:t>
      </w:r>
      <w:r w:rsidRPr="005E213E">
        <w:rPr>
          <w:rFonts w:ascii="Times New Roman" w:eastAsia="Calibri" w:hAnsi="Times New Roman" w:cs="Times New Roman"/>
          <w:sz w:val="24"/>
          <w:szCs w:val="24"/>
        </w:rPr>
        <w:t xml:space="preserve"> etc.</w:t>
      </w:r>
      <w:proofErr w:type="gramEnd"/>
      <w:r w:rsidRPr="005E213E">
        <w:rPr>
          <w:rFonts w:ascii="Times New Roman" w:eastAsia="Calibri" w:hAnsi="Times New Roman" w:cs="Times New Roman"/>
          <w:sz w:val="24"/>
          <w:szCs w:val="24"/>
        </w:rPr>
        <w:t>)?</w:t>
      </w:r>
      <w:r w:rsidR="00012C16" w:rsidRPr="005E213E">
        <w:rPr>
          <w:rFonts w:ascii="Times New Roman" w:eastAsia="Calibri" w:hAnsi="Times New Roman" w:cs="Times New Roman"/>
          <w:sz w:val="24"/>
          <w:szCs w:val="24"/>
        </w:rPr>
        <w:t xml:space="preserve"> </w:t>
      </w:r>
      <w:r w:rsidR="004F1C81">
        <w:rPr>
          <w:rFonts w:ascii="Times New Roman" w:eastAsia="Calibri" w:hAnsi="Times New Roman" w:cs="Times New Roman"/>
          <w:sz w:val="24"/>
          <w:szCs w:val="24"/>
        </w:rPr>
        <w:t>How will you ensure reliabili</w:t>
      </w:r>
      <w:r w:rsidR="00690D7D">
        <w:rPr>
          <w:rFonts w:ascii="Times New Roman" w:eastAsia="Calibri" w:hAnsi="Times New Roman" w:cs="Times New Roman"/>
          <w:sz w:val="24"/>
          <w:szCs w:val="24"/>
        </w:rPr>
        <w:t>ty/internal consistency/retest reliability</w:t>
      </w:r>
      <w:r w:rsidR="004F1C81">
        <w:rPr>
          <w:rFonts w:ascii="Times New Roman" w:eastAsia="Calibri" w:hAnsi="Times New Roman" w:cs="Times New Roman"/>
          <w:sz w:val="24"/>
          <w:szCs w:val="24"/>
        </w:rPr>
        <w:t xml:space="preserve"> of the tools? (</w:t>
      </w:r>
      <w:proofErr w:type="gramStart"/>
      <w:r w:rsidR="004F1C81">
        <w:rPr>
          <w:rFonts w:ascii="Times New Roman" w:eastAsia="Calibri" w:hAnsi="Times New Roman" w:cs="Times New Roman"/>
          <w:sz w:val="24"/>
          <w:szCs w:val="24"/>
        </w:rPr>
        <w:t xml:space="preserve">see </w:t>
      </w:r>
      <w:r w:rsidR="00690D7D">
        <w:rPr>
          <w:rFonts w:ascii="Times New Roman" w:eastAsia="Calibri" w:hAnsi="Times New Roman" w:cs="Times New Roman"/>
          <w:sz w:val="24"/>
          <w:szCs w:val="24"/>
        </w:rPr>
        <w:t xml:space="preserve"> p.</w:t>
      </w:r>
      <w:proofErr w:type="gramEnd"/>
      <w:r w:rsidR="00690D7D">
        <w:rPr>
          <w:rFonts w:ascii="Times New Roman" w:eastAsia="Calibri" w:hAnsi="Times New Roman" w:cs="Times New Roman"/>
          <w:sz w:val="24"/>
          <w:szCs w:val="24"/>
        </w:rPr>
        <w:t xml:space="preserve"> 308 in Polit and Beck)</w:t>
      </w:r>
      <w:r w:rsidR="00650FA9">
        <w:rPr>
          <w:rFonts w:ascii="Times New Roman" w:eastAsia="Calibri" w:hAnsi="Times New Roman" w:cs="Times New Roman"/>
          <w:sz w:val="24"/>
          <w:szCs w:val="24"/>
        </w:rPr>
        <w:t>.</w:t>
      </w:r>
    </w:p>
    <w:p w14:paraId="3925B20A" w14:textId="77777777" w:rsidR="007C4DA7" w:rsidRDefault="007C4DA7" w:rsidP="007C4DA7">
      <w:pPr>
        <w:tabs>
          <w:tab w:val="left" w:pos="1159"/>
        </w:tabs>
        <w:spacing w:after="0" w:line="240" w:lineRule="auto"/>
        <w:ind w:left="720"/>
        <w:rPr>
          <w:rFonts w:ascii="Times New Roman" w:eastAsia="Calibri" w:hAnsi="Times New Roman" w:cs="Times New Roman"/>
          <w:sz w:val="24"/>
          <w:szCs w:val="24"/>
        </w:rPr>
      </w:pPr>
    </w:p>
    <w:p w14:paraId="5EF9ECD4" w14:textId="75C35760" w:rsidR="00650FA9" w:rsidRPr="00922259" w:rsidRDefault="00DF1C4A" w:rsidP="00922259">
      <w:pPr>
        <w:tabs>
          <w:tab w:val="left" w:pos="1159"/>
        </w:tabs>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Data collection tool to be used </w:t>
      </w:r>
      <w:r w:rsidR="00922259">
        <w:rPr>
          <w:rFonts w:ascii="Times New Roman" w:eastAsia="Calibri" w:hAnsi="Times New Roman" w:cs="Times New Roman"/>
          <w:sz w:val="24"/>
          <w:szCs w:val="24"/>
        </w:rPr>
        <w:t>is</w:t>
      </w:r>
      <w:r>
        <w:rPr>
          <w:rFonts w:ascii="Times New Roman" w:eastAsia="Calibri" w:hAnsi="Times New Roman" w:cs="Times New Roman"/>
          <w:sz w:val="24"/>
          <w:szCs w:val="24"/>
        </w:rPr>
        <w:t>:</w:t>
      </w:r>
    </w:p>
    <w:p w14:paraId="521E2529" w14:textId="3DDFB95D" w:rsidR="00650FA9" w:rsidRDefault="00650FA9" w:rsidP="002F0BE8">
      <w:pPr>
        <w:pStyle w:val="ListParagraph"/>
        <w:numPr>
          <w:ilvl w:val="0"/>
          <w:numId w:val="6"/>
        </w:numPr>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Surveys</w:t>
      </w:r>
    </w:p>
    <w:p w14:paraId="1E477052" w14:textId="77777777" w:rsidR="00DF1C4A" w:rsidRDefault="00DF1C4A" w:rsidP="00DF1C4A">
      <w:pPr>
        <w:tabs>
          <w:tab w:val="left" w:pos="1159"/>
        </w:tabs>
        <w:spacing w:after="0" w:line="240" w:lineRule="auto"/>
        <w:ind w:left="1080"/>
        <w:rPr>
          <w:rFonts w:ascii="Times New Roman" w:eastAsia="Calibri" w:hAnsi="Times New Roman" w:cs="Times New Roman"/>
          <w:sz w:val="24"/>
          <w:szCs w:val="24"/>
        </w:rPr>
      </w:pPr>
    </w:p>
    <w:p w14:paraId="4AD70837" w14:textId="491ED8BE" w:rsidR="00650FA9" w:rsidRPr="00DF1C4A" w:rsidRDefault="00650FA9" w:rsidP="00922259">
      <w:pPr>
        <w:tabs>
          <w:tab w:val="left" w:pos="1159"/>
        </w:tabs>
        <w:spacing w:after="0" w:line="240" w:lineRule="auto"/>
        <w:ind w:left="1080"/>
        <w:rPr>
          <w:rFonts w:ascii="Times New Roman" w:eastAsia="Calibri" w:hAnsi="Times New Roman" w:cs="Times New Roman"/>
          <w:sz w:val="24"/>
          <w:szCs w:val="24"/>
        </w:rPr>
      </w:pPr>
      <w:r w:rsidRPr="00DF1C4A">
        <w:rPr>
          <w:rFonts w:ascii="Times New Roman" w:eastAsia="Calibri" w:hAnsi="Times New Roman" w:cs="Times New Roman"/>
          <w:sz w:val="24"/>
          <w:szCs w:val="24"/>
        </w:rPr>
        <w:lastRenderedPageBreak/>
        <w:t xml:space="preserve">The research group will ensure reliability and </w:t>
      </w:r>
      <w:r w:rsidR="00DF1C4A" w:rsidRPr="00DF1C4A">
        <w:rPr>
          <w:rFonts w:ascii="Times New Roman" w:eastAsia="Calibri" w:hAnsi="Times New Roman" w:cs="Times New Roman"/>
          <w:sz w:val="24"/>
          <w:szCs w:val="24"/>
        </w:rPr>
        <w:t>consistency</w:t>
      </w:r>
      <w:r w:rsidRPr="00DF1C4A">
        <w:rPr>
          <w:rFonts w:ascii="Times New Roman" w:eastAsia="Calibri" w:hAnsi="Times New Roman" w:cs="Times New Roman"/>
          <w:sz w:val="24"/>
          <w:szCs w:val="24"/>
        </w:rPr>
        <w:t xml:space="preserve"> by through observer training. “For internal consistency replication involves people</w:t>
      </w:r>
      <w:r w:rsidR="00DF1C4A" w:rsidRPr="00DF1C4A">
        <w:rPr>
          <w:rFonts w:ascii="Times New Roman" w:eastAsia="Calibri" w:hAnsi="Times New Roman" w:cs="Times New Roman"/>
          <w:sz w:val="24"/>
          <w:szCs w:val="24"/>
        </w:rPr>
        <w:t>’</w:t>
      </w:r>
      <w:r w:rsidRPr="00DF1C4A">
        <w:rPr>
          <w:rFonts w:ascii="Times New Roman" w:eastAsia="Calibri" w:hAnsi="Times New Roman" w:cs="Times New Roman"/>
          <w:sz w:val="24"/>
          <w:szCs w:val="24"/>
        </w:rPr>
        <w:t>s responses to multiple items. A scales test-retest reliability coefficient should not be expected to be the same or e</w:t>
      </w:r>
      <w:r w:rsidR="00DF1C4A" w:rsidRPr="00DF1C4A">
        <w:rPr>
          <w:rFonts w:ascii="Times New Roman" w:eastAsia="Calibri" w:hAnsi="Times New Roman" w:cs="Times New Roman"/>
          <w:sz w:val="24"/>
          <w:szCs w:val="24"/>
        </w:rPr>
        <w:t>ven</w:t>
      </w:r>
      <w:r w:rsidRPr="00DF1C4A">
        <w:rPr>
          <w:rFonts w:ascii="Times New Roman" w:eastAsia="Calibri" w:hAnsi="Times New Roman" w:cs="Times New Roman"/>
          <w:sz w:val="24"/>
          <w:szCs w:val="24"/>
        </w:rPr>
        <w:t xml:space="preserve"> similar” (</w:t>
      </w:r>
      <w:r w:rsidR="00922259">
        <w:rPr>
          <w:rFonts w:ascii="Times New Roman" w:eastAsia="Calibri" w:hAnsi="Times New Roman" w:cs="Times New Roman"/>
          <w:sz w:val="24"/>
          <w:szCs w:val="24"/>
        </w:rPr>
        <w:t>P</w:t>
      </w:r>
      <w:r w:rsidRPr="00DF1C4A">
        <w:rPr>
          <w:rFonts w:ascii="Times New Roman" w:eastAsia="Calibri" w:hAnsi="Times New Roman" w:cs="Times New Roman"/>
          <w:sz w:val="24"/>
          <w:szCs w:val="24"/>
        </w:rPr>
        <w:t>olit &amp; Beck, 2017, p. 307-308).</w:t>
      </w:r>
      <w:r w:rsidR="00C85B0F">
        <w:rPr>
          <w:rFonts w:ascii="Times New Roman" w:eastAsia="Calibri" w:hAnsi="Times New Roman" w:cs="Times New Roman"/>
          <w:sz w:val="24"/>
          <w:szCs w:val="24"/>
        </w:rPr>
        <w:t xml:space="preserve"> The validity of the study will be confirmed using exact research data collected from the </w:t>
      </w:r>
      <w:r w:rsidR="005C6918">
        <w:rPr>
          <w:rFonts w:ascii="Times New Roman" w:eastAsia="Calibri" w:hAnsi="Times New Roman" w:cs="Times New Roman"/>
          <w:sz w:val="24"/>
          <w:szCs w:val="24"/>
        </w:rPr>
        <w:t>participants and</w:t>
      </w:r>
      <w:r w:rsidR="00C85B0F">
        <w:rPr>
          <w:rFonts w:ascii="Times New Roman" w:eastAsia="Calibri" w:hAnsi="Times New Roman" w:cs="Times New Roman"/>
          <w:sz w:val="24"/>
          <w:szCs w:val="24"/>
        </w:rPr>
        <w:t xml:space="preserve"> analyzed using</w:t>
      </w:r>
      <w:r w:rsidR="0081555F">
        <w:rPr>
          <w:rFonts w:ascii="Times New Roman" w:eastAsia="Calibri" w:hAnsi="Times New Roman" w:cs="Times New Roman"/>
          <w:sz w:val="24"/>
          <w:szCs w:val="24"/>
        </w:rPr>
        <w:t xml:space="preserve"> the summated rating score.</w:t>
      </w:r>
    </w:p>
    <w:p w14:paraId="7E2D4079" w14:textId="77777777" w:rsidR="00BF09B6" w:rsidRDefault="00BF09B6" w:rsidP="004F1C81">
      <w:pPr>
        <w:tabs>
          <w:tab w:val="left" w:pos="1159"/>
        </w:tabs>
        <w:spacing w:after="0" w:line="240" w:lineRule="auto"/>
        <w:rPr>
          <w:rFonts w:ascii="Times New Roman" w:eastAsia="Calibri" w:hAnsi="Times New Roman" w:cs="Times New Roman"/>
          <w:sz w:val="24"/>
          <w:szCs w:val="24"/>
        </w:rPr>
      </w:pPr>
    </w:p>
    <w:p w14:paraId="240059D8" w14:textId="77777777" w:rsidR="00E06EDB" w:rsidRDefault="00E06EDB" w:rsidP="00777916">
      <w:pPr>
        <w:tabs>
          <w:tab w:val="left" w:pos="1159"/>
        </w:tabs>
        <w:spacing w:after="0" w:line="240" w:lineRule="auto"/>
        <w:ind w:left="720"/>
        <w:rPr>
          <w:rFonts w:ascii="Times New Roman" w:eastAsia="Calibri" w:hAnsi="Times New Roman" w:cs="Times New Roman"/>
          <w:sz w:val="24"/>
          <w:szCs w:val="24"/>
        </w:rPr>
      </w:pPr>
    </w:p>
    <w:p w14:paraId="2E030825" w14:textId="762BED5D" w:rsidR="00BF09B6" w:rsidRDefault="007718EC" w:rsidP="002F0BE8">
      <w:pPr>
        <w:numPr>
          <w:ilvl w:val="0"/>
          <w:numId w:val="2"/>
        </w:numPr>
        <w:tabs>
          <w:tab w:val="left" w:pos="1159"/>
        </w:tabs>
        <w:spacing w:after="0" w:line="240" w:lineRule="auto"/>
        <w:ind w:hanging="360"/>
        <w:rPr>
          <w:rFonts w:ascii="Times New Roman" w:eastAsia="Calibri" w:hAnsi="Times New Roman" w:cs="Times New Roman"/>
          <w:sz w:val="24"/>
          <w:szCs w:val="24"/>
        </w:rPr>
      </w:pPr>
      <w:r w:rsidRPr="00BD1B70">
        <w:rPr>
          <w:rFonts w:ascii="Times New Roman" w:eastAsia="Calibri" w:hAnsi="Times New Roman" w:cs="Times New Roman"/>
          <w:sz w:val="24"/>
          <w:szCs w:val="24"/>
        </w:rPr>
        <w:t>How will the data be analyzed</w:t>
      </w:r>
      <w:r w:rsidR="00BF09B6">
        <w:rPr>
          <w:rFonts w:ascii="Times New Roman" w:eastAsia="Calibri" w:hAnsi="Times New Roman" w:cs="Times New Roman"/>
          <w:sz w:val="24"/>
          <w:szCs w:val="24"/>
        </w:rPr>
        <w:t>?</w:t>
      </w:r>
    </w:p>
    <w:p w14:paraId="0E3E10C9" w14:textId="77777777" w:rsidR="007C4DA7" w:rsidRDefault="007C4DA7" w:rsidP="007C4DA7">
      <w:pPr>
        <w:tabs>
          <w:tab w:val="left" w:pos="1159"/>
        </w:tabs>
        <w:spacing w:after="0" w:line="240" w:lineRule="auto"/>
        <w:ind w:left="720"/>
        <w:rPr>
          <w:rFonts w:ascii="Times New Roman" w:eastAsia="Calibri" w:hAnsi="Times New Roman" w:cs="Times New Roman"/>
          <w:sz w:val="24"/>
          <w:szCs w:val="24"/>
        </w:rPr>
      </w:pPr>
    </w:p>
    <w:p w14:paraId="6A670373" w14:textId="438D4905" w:rsidR="00DF1C4A" w:rsidRPr="00DF1C4A" w:rsidRDefault="00DF1C4A" w:rsidP="007C4DA7">
      <w:pPr>
        <w:tabs>
          <w:tab w:val="left" w:pos="1159"/>
        </w:tabs>
        <w:spacing w:after="0" w:line="240" w:lineRule="auto"/>
        <w:ind w:left="270"/>
        <w:rPr>
          <w:rFonts w:ascii="Times New Roman" w:eastAsia="Calibri" w:hAnsi="Times New Roman" w:cs="Times New Roman"/>
          <w:sz w:val="24"/>
          <w:szCs w:val="24"/>
        </w:rPr>
      </w:pPr>
      <w:r>
        <w:rPr>
          <w:rFonts w:ascii="Times New Roman" w:eastAsia="Calibri" w:hAnsi="Times New Roman" w:cs="Times New Roman"/>
          <w:sz w:val="24"/>
          <w:szCs w:val="24"/>
        </w:rPr>
        <w:t xml:space="preserve"> Data will be analyzed using the paired t-test. This method was chosen because we are comparing the mean of sexual function and depression in regards to androgen deprivation therapy compared to a radical prostatectomy</w:t>
      </w:r>
      <w:r w:rsidR="002C231F">
        <w:rPr>
          <w:rFonts w:ascii="Times New Roman" w:eastAsia="Calibri" w:hAnsi="Times New Roman" w:cs="Times New Roman"/>
          <w:sz w:val="24"/>
          <w:szCs w:val="24"/>
        </w:rPr>
        <w:t xml:space="preserve">. </w:t>
      </w:r>
      <w:r>
        <w:rPr>
          <w:rFonts w:ascii="Times New Roman" w:eastAsia="Calibri" w:hAnsi="Times New Roman" w:cs="Times New Roman"/>
          <w:sz w:val="24"/>
          <w:szCs w:val="24"/>
        </w:rPr>
        <w:t>To further analyze data the Wilcoxon signed-ranked test involves to calculate the ranking of the absolute difference between the paired scores</w:t>
      </w:r>
      <w:r w:rsidR="002C231F">
        <w:rPr>
          <w:rFonts w:ascii="Times New Roman" w:eastAsia="Calibri" w:hAnsi="Times New Roman" w:cs="Times New Roman"/>
          <w:sz w:val="24"/>
          <w:szCs w:val="24"/>
        </w:rPr>
        <w:t xml:space="preserve"> (Polit &amp; Beck, 2017)</w:t>
      </w:r>
      <w:r>
        <w:rPr>
          <w:rFonts w:ascii="Times New Roman" w:eastAsia="Calibri" w:hAnsi="Times New Roman" w:cs="Times New Roman"/>
          <w:sz w:val="24"/>
          <w:szCs w:val="24"/>
        </w:rPr>
        <w:t>.</w:t>
      </w:r>
      <w:r w:rsidR="002C231F">
        <w:rPr>
          <w:rFonts w:ascii="Times New Roman" w:eastAsia="Calibri" w:hAnsi="Times New Roman" w:cs="Times New Roman"/>
          <w:sz w:val="24"/>
          <w:szCs w:val="24"/>
        </w:rPr>
        <w:t xml:space="preserve"> </w:t>
      </w:r>
    </w:p>
    <w:p w14:paraId="1889DE28" w14:textId="77777777" w:rsidR="00FF71F8" w:rsidRDefault="00FF71F8" w:rsidP="00FF71F8">
      <w:pPr>
        <w:tabs>
          <w:tab w:val="left" w:pos="1159"/>
        </w:tabs>
        <w:spacing w:after="0" w:line="240" w:lineRule="auto"/>
        <w:rPr>
          <w:rFonts w:ascii="Times New Roman" w:eastAsia="Calibri" w:hAnsi="Times New Roman" w:cs="Times New Roman"/>
          <w:sz w:val="24"/>
          <w:szCs w:val="24"/>
        </w:rPr>
      </w:pPr>
    </w:p>
    <w:p w14:paraId="7C1C6A49" w14:textId="0702843C" w:rsidR="000070D2" w:rsidRDefault="000070D2">
      <w:pPr>
        <w:rPr>
          <w:rFonts w:ascii="Times New Roman" w:eastAsia="Calibri" w:hAnsi="Times New Roman" w:cs="Times New Roman"/>
          <w:sz w:val="24"/>
          <w:szCs w:val="24"/>
        </w:rPr>
      </w:pPr>
    </w:p>
    <w:p w14:paraId="692676D7" w14:textId="25D3A424" w:rsidR="008C2746" w:rsidRPr="00411943" w:rsidRDefault="005E213E"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r>
        <w:rPr>
          <w:rFonts w:ascii="Times New Roman" w:eastAsia="Times New Roman" w:hAnsi="Times New Roman" w:cs="Times New Roman"/>
          <w:b/>
          <w:bCs/>
          <w:color w:val="0033CC"/>
          <w:sz w:val="24"/>
          <w:szCs w:val="24"/>
        </w:rPr>
        <w:t>SECTION D</w:t>
      </w:r>
      <w:r w:rsidR="008C2746">
        <w:rPr>
          <w:rFonts w:ascii="Times New Roman" w:eastAsia="Times New Roman" w:hAnsi="Times New Roman" w:cs="Times New Roman"/>
          <w:b/>
          <w:color w:val="0033CC"/>
          <w:sz w:val="24"/>
          <w:szCs w:val="24"/>
        </w:rPr>
        <w:t>: HUMAN RISK AND MINIMIZATION OF RISKS</w:t>
      </w:r>
      <w:r w:rsidR="00A81F0A">
        <w:rPr>
          <w:rFonts w:ascii="Times New Roman" w:eastAsia="Times New Roman" w:hAnsi="Times New Roman" w:cs="Times New Roman"/>
          <w:b/>
          <w:color w:val="0033CC"/>
          <w:sz w:val="24"/>
          <w:szCs w:val="24"/>
        </w:rPr>
        <w:t xml:space="preserve"> </w:t>
      </w:r>
      <w:proofErr w:type="gramStart"/>
      <w:r w:rsidR="00A81F0A">
        <w:rPr>
          <w:rFonts w:ascii="Times New Roman" w:eastAsia="Times New Roman" w:hAnsi="Times New Roman" w:cs="Times New Roman"/>
          <w:b/>
          <w:color w:val="0033CC"/>
          <w:sz w:val="24"/>
          <w:szCs w:val="24"/>
        </w:rPr>
        <w:t>(</w:t>
      </w:r>
      <w:r w:rsidR="00655552">
        <w:rPr>
          <w:rFonts w:ascii="Times New Roman" w:eastAsia="Times New Roman" w:hAnsi="Times New Roman" w:cs="Times New Roman"/>
          <w:b/>
          <w:color w:val="0033CC"/>
          <w:sz w:val="24"/>
          <w:szCs w:val="24"/>
        </w:rPr>
        <w:t xml:space="preserve"> </w:t>
      </w:r>
      <w:r w:rsidR="00A650C5">
        <w:rPr>
          <w:rFonts w:ascii="Times New Roman" w:eastAsia="Times New Roman" w:hAnsi="Times New Roman" w:cs="Times New Roman"/>
          <w:b/>
          <w:color w:val="0033CC"/>
          <w:sz w:val="24"/>
          <w:szCs w:val="24"/>
        </w:rPr>
        <w:t xml:space="preserve"> </w:t>
      </w:r>
      <w:proofErr w:type="gramEnd"/>
      <w:r w:rsidR="00DE6475">
        <w:rPr>
          <w:rFonts w:ascii="Times New Roman" w:eastAsia="Times New Roman" w:hAnsi="Times New Roman" w:cs="Times New Roman"/>
          <w:b/>
          <w:color w:val="0033CC"/>
          <w:sz w:val="24"/>
          <w:szCs w:val="24"/>
        </w:rPr>
        <w:t xml:space="preserve"> </w:t>
      </w:r>
      <w:r w:rsidR="00A81F0A">
        <w:rPr>
          <w:rFonts w:ascii="Times New Roman" w:eastAsia="Times New Roman" w:hAnsi="Times New Roman" w:cs="Times New Roman"/>
          <w:b/>
          <w:color w:val="0033CC"/>
          <w:sz w:val="24"/>
          <w:szCs w:val="24"/>
        </w:rPr>
        <w:t>Author:</w:t>
      </w:r>
      <w:r w:rsidR="00655552">
        <w:rPr>
          <w:rFonts w:ascii="Times New Roman" w:eastAsia="Times New Roman" w:hAnsi="Times New Roman" w:cs="Times New Roman"/>
          <w:b/>
          <w:color w:val="0033CC"/>
          <w:sz w:val="24"/>
          <w:szCs w:val="24"/>
        </w:rPr>
        <w:t xml:space="preserve"> Eric Beaulieu</w:t>
      </w:r>
      <w:r w:rsidR="00A81F0A">
        <w:rPr>
          <w:rFonts w:ascii="Times New Roman" w:eastAsia="Times New Roman" w:hAnsi="Times New Roman" w:cs="Times New Roman"/>
          <w:b/>
          <w:color w:val="0033CC"/>
          <w:sz w:val="24"/>
          <w:szCs w:val="24"/>
        </w:rPr>
        <w:t xml:space="preserve">  )</w:t>
      </w:r>
    </w:p>
    <w:p w14:paraId="03AA0DEB" w14:textId="77777777" w:rsidR="007718EC" w:rsidRPr="00CD2C12" w:rsidRDefault="007718EC" w:rsidP="00EE4CA2">
      <w:pPr>
        <w:spacing w:after="0" w:line="240" w:lineRule="auto"/>
        <w:ind w:left="270"/>
        <w:rPr>
          <w:rFonts w:ascii="Times New Roman" w:eastAsia="Calibri" w:hAnsi="Times New Roman" w:cs="Times New Roman"/>
          <w:b/>
          <w:sz w:val="24"/>
          <w:szCs w:val="24"/>
        </w:rPr>
      </w:pPr>
      <w:r w:rsidRPr="009C246D">
        <w:rPr>
          <w:rFonts w:ascii="Times New Roman" w:eastAsia="Calibri" w:hAnsi="Times New Roman" w:cs="Times New Roman"/>
          <w:b/>
          <w:sz w:val="24"/>
          <w:szCs w:val="24"/>
        </w:rPr>
        <w:t xml:space="preserve">Participant Recruitment: </w:t>
      </w:r>
      <w:r w:rsidRPr="009C246D">
        <w:rPr>
          <w:rFonts w:ascii="Times New Roman" w:eastAsia="Calibri" w:hAnsi="Times New Roman" w:cs="Times New Roman"/>
          <w:b/>
          <w:bCs/>
          <w:sz w:val="24"/>
          <w:szCs w:val="24"/>
        </w:rPr>
        <w:t>Please provide the demographics of the recruitment population(s).</w:t>
      </w:r>
      <w:r w:rsidRPr="009C246D">
        <w:rPr>
          <w:rFonts w:ascii="Times New Roman" w:eastAsia="Calibri" w:hAnsi="Times New Roman" w:cs="Times New Roman"/>
          <w:bCs/>
          <w:sz w:val="24"/>
          <w:szCs w:val="24"/>
        </w:rPr>
        <w:t xml:space="preserve"> Describe the participants in terms that are most pertinent to the proposal. The </w:t>
      </w:r>
      <w:r w:rsidR="00EE4CA2">
        <w:rPr>
          <w:rFonts w:ascii="Times New Roman" w:eastAsia="Calibri" w:hAnsi="Times New Roman" w:cs="Times New Roman"/>
          <w:bCs/>
          <w:sz w:val="24"/>
          <w:szCs w:val="24"/>
        </w:rPr>
        <w:t xml:space="preserve">IRB </w:t>
      </w:r>
      <w:r w:rsidRPr="009C246D">
        <w:rPr>
          <w:rFonts w:ascii="Times New Roman" w:eastAsia="Calibri" w:hAnsi="Times New Roman" w:cs="Times New Roman"/>
          <w:bCs/>
          <w:sz w:val="24"/>
          <w:szCs w:val="24"/>
        </w:rPr>
        <w:t xml:space="preserve">Committee members must </w:t>
      </w:r>
      <w:r w:rsidR="00EE4CA2">
        <w:rPr>
          <w:rFonts w:ascii="Times New Roman" w:eastAsia="Calibri" w:hAnsi="Times New Roman" w:cs="Times New Roman"/>
          <w:bCs/>
          <w:sz w:val="24"/>
          <w:szCs w:val="24"/>
        </w:rPr>
        <w:t xml:space="preserve">understand how working with the target </w:t>
      </w:r>
      <w:r w:rsidRPr="009C246D">
        <w:rPr>
          <w:rFonts w:ascii="Times New Roman" w:eastAsia="Calibri" w:hAnsi="Times New Roman" w:cs="Times New Roman"/>
          <w:bCs/>
          <w:sz w:val="24"/>
          <w:szCs w:val="24"/>
        </w:rPr>
        <w:t>population(s) will addr</w:t>
      </w:r>
      <w:r w:rsidR="00EE4CA2">
        <w:rPr>
          <w:rFonts w:ascii="Times New Roman" w:eastAsia="Calibri" w:hAnsi="Times New Roman" w:cs="Times New Roman"/>
          <w:bCs/>
          <w:sz w:val="24"/>
          <w:szCs w:val="24"/>
        </w:rPr>
        <w:t>ess the research objectives,</w:t>
      </w:r>
      <w:r w:rsidRPr="009C246D">
        <w:rPr>
          <w:rFonts w:ascii="Times New Roman" w:eastAsia="Calibri" w:hAnsi="Times New Roman" w:cs="Times New Roman"/>
          <w:bCs/>
          <w:sz w:val="24"/>
          <w:szCs w:val="24"/>
        </w:rPr>
        <w:t xml:space="preserve"> what </w:t>
      </w:r>
      <w:r w:rsidR="00EE4CA2">
        <w:rPr>
          <w:rFonts w:ascii="Times New Roman" w:eastAsia="Calibri" w:hAnsi="Times New Roman" w:cs="Times New Roman"/>
          <w:bCs/>
          <w:sz w:val="24"/>
          <w:szCs w:val="24"/>
        </w:rPr>
        <w:t>measures are appropriate to minimize their risk, and how these measures will be implemented throughout the research study.</w:t>
      </w:r>
    </w:p>
    <w:p w14:paraId="2DE4B4DB" w14:textId="77777777" w:rsidR="007718EC" w:rsidRPr="009C246D" w:rsidRDefault="007718EC" w:rsidP="00EE4CA2">
      <w:pPr>
        <w:spacing w:after="0" w:line="240" w:lineRule="auto"/>
        <w:ind w:left="360"/>
        <w:rPr>
          <w:rFonts w:ascii="Times New Roman" w:eastAsia="Calibri" w:hAnsi="Times New Roman" w:cs="Times New Roman"/>
          <w:b/>
          <w:sz w:val="16"/>
          <w:szCs w:val="16"/>
        </w:rPr>
      </w:pPr>
    </w:p>
    <w:p w14:paraId="39FB1026" w14:textId="77777777" w:rsidR="007718EC" w:rsidRPr="009C246D" w:rsidRDefault="007718EC" w:rsidP="00C37CA9">
      <w:pPr>
        <w:spacing w:after="0" w:line="240" w:lineRule="auto"/>
        <w:ind w:left="270"/>
        <w:jc w:val="both"/>
        <w:rPr>
          <w:rFonts w:ascii="Times New Roman" w:eastAsia="Calibri" w:hAnsi="Times New Roman" w:cs="Times New Roman"/>
          <w:sz w:val="24"/>
          <w:szCs w:val="24"/>
        </w:rPr>
      </w:pPr>
      <w:r w:rsidRPr="009C246D">
        <w:rPr>
          <w:rFonts w:ascii="Times New Roman" w:eastAsia="Calibri" w:hAnsi="Times New Roman" w:cs="Times New Roman"/>
          <w:sz w:val="24"/>
          <w:szCs w:val="24"/>
        </w:rPr>
        <w:t xml:space="preserve">Please fill in the following information below. If you are working with more than one distinct population, information will need to be provided for each group.  </w:t>
      </w:r>
    </w:p>
    <w:p w14:paraId="6FA74C6E" w14:textId="77777777" w:rsidR="007718EC" w:rsidRPr="009C246D" w:rsidRDefault="007718EC" w:rsidP="00C37CA9">
      <w:pPr>
        <w:tabs>
          <w:tab w:val="left" w:pos="720"/>
        </w:tabs>
        <w:spacing w:after="0" w:line="360" w:lineRule="auto"/>
        <w:jc w:val="both"/>
        <w:rPr>
          <w:rFonts w:ascii="Times New Roman" w:eastAsia="Times New Roman" w:hAnsi="Times New Roman" w:cs="Times New Roman"/>
          <w:b/>
          <w:sz w:val="16"/>
          <w:szCs w:val="16"/>
        </w:rPr>
      </w:pPr>
    </w:p>
    <w:p w14:paraId="67716123" w14:textId="0D2F67C4" w:rsidR="0090182F" w:rsidRDefault="005E213E" w:rsidP="002F0BE8">
      <w:pPr>
        <w:pStyle w:val="ListParagraph"/>
        <w:numPr>
          <w:ilvl w:val="0"/>
          <w:numId w:val="3"/>
        </w:numPr>
        <w:tabs>
          <w:tab w:val="left" w:pos="720"/>
          <w:tab w:val="left" w:pos="218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demographic information of participants</w:t>
      </w:r>
      <w:r w:rsidR="0013142C">
        <w:rPr>
          <w:rFonts w:ascii="Times New Roman" w:eastAsia="Times New Roman" w:hAnsi="Times New Roman" w:cs="Times New Roman"/>
          <w:sz w:val="24"/>
          <w:szCs w:val="24"/>
        </w:rPr>
        <w:t xml:space="preserve"> and number of participants</w:t>
      </w:r>
      <w:r>
        <w:rPr>
          <w:rFonts w:ascii="Times New Roman" w:eastAsia="Times New Roman" w:hAnsi="Times New Roman" w:cs="Times New Roman"/>
          <w:sz w:val="24"/>
          <w:szCs w:val="24"/>
        </w:rPr>
        <w:t xml:space="preserve"> (age, gender, etc.) </w:t>
      </w:r>
      <w:r w:rsidR="00CD51B2">
        <w:rPr>
          <w:rFonts w:ascii="Times New Roman" w:eastAsia="Times New Roman" w:hAnsi="Times New Roman" w:cs="Times New Roman"/>
          <w:sz w:val="24"/>
          <w:szCs w:val="24"/>
        </w:rPr>
        <w:t>if this were a real study.</w:t>
      </w:r>
    </w:p>
    <w:p w14:paraId="6EAC7090" w14:textId="77777777" w:rsidR="007C4DA7" w:rsidRDefault="007C4DA7" w:rsidP="007C4DA7">
      <w:pPr>
        <w:pStyle w:val="ListParagraph"/>
        <w:tabs>
          <w:tab w:val="left" w:pos="720"/>
          <w:tab w:val="left" w:pos="2188"/>
        </w:tabs>
        <w:spacing w:after="0" w:line="240" w:lineRule="auto"/>
        <w:ind w:left="630"/>
        <w:rPr>
          <w:rFonts w:ascii="Times New Roman" w:eastAsia="Times New Roman" w:hAnsi="Times New Roman" w:cs="Times New Roman"/>
          <w:sz w:val="24"/>
          <w:szCs w:val="24"/>
        </w:rPr>
      </w:pPr>
    </w:p>
    <w:p w14:paraId="21A227D8" w14:textId="3785FADD" w:rsidR="0090182F" w:rsidRPr="001F7A2C" w:rsidRDefault="001F7A2C" w:rsidP="007C4DA7">
      <w:pPr>
        <w:pStyle w:val="ListParagraph"/>
        <w:tabs>
          <w:tab w:val="left" w:pos="720"/>
          <w:tab w:val="left" w:pos="2188"/>
        </w:tabs>
        <w:spacing w:after="0" w:line="240" w:lineRule="auto"/>
        <w:ind w:lef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participants will be male and between the ages of 45-65. The participants will have limited comorbidities along with being recently diagnosed with prostate cancer.</w:t>
      </w:r>
      <w:r w:rsidR="0090182F">
        <w:rPr>
          <w:rFonts w:ascii="Times New Roman" w:eastAsia="Times New Roman" w:hAnsi="Times New Roman" w:cs="Times New Roman"/>
          <w:sz w:val="24"/>
          <w:szCs w:val="24"/>
        </w:rPr>
        <w:t xml:space="preserve"> </w:t>
      </w:r>
    </w:p>
    <w:p w14:paraId="6E1C2232" w14:textId="77777777" w:rsidR="006F42F4" w:rsidRPr="0013142C" w:rsidRDefault="006F42F4" w:rsidP="0013142C">
      <w:pPr>
        <w:tabs>
          <w:tab w:val="left" w:pos="720"/>
        </w:tabs>
        <w:spacing w:after="0" w:line="240" w:lineRule="auto"/>
        <w:rPr>
          <w:rFonts w:ascii="Times New Roman" w:eastAsia="Times New Roman" w:hAnsi="Times New Roman" w:cs="Times New Roman"/>
          <w:sz w:val="24"/>
          <w:szCs w:val="24"/>
        </w:rPr>
      </w:pPr>
    </w:p>
    <w:p w14:paraId="4858CE40" w14:textId="68674483" w:rsidR="006F42F4" w:rsidRDefault="007718EC" w:rsidP="002F0BE8">
      <w:pPr>
        <w:pStyle w:val="ListParagraph"/>
        <w:numPr>
          <w:ilvl w:val="0"/>
          <w:numId w:val="3"/>
        </w:numPr>
        <w:tabs>
          <w:tab w:val="left" w:pos="720"/>
        </w:tabs>
        <w:spacing w:after="0" w:line="240" w:lineRule="auto"/>
        <w:rPr>
          <w:rFonts w:ascii="Times New Roman" w:eastAsia="Times New Roman" w:hAnsi="Times New Roman" w:cs="Times New Roman"/>
          <w:sz w:val="24"/>
          <w:szCs w:val="24"/>
        </w:rPr>
      </w:pPr>
      <w:r w:rsidRPr="005E213E">
        <w:rPr>
          <w:rFonts w:ascii="Times New Roman" w:eastAsia="Times New Roman" w:hAnsi="Times New Roman" w:cs="Times New Roman"/>
          <w:sz w:val="24"/>
          <w:szCs w:val="24"/>
        </w:rPr>
        <w:t>How was the number of participants required for the study determined</w:t>
      </w:r>
      <w:r w:rsidR="005510EB">
        <w:rPr>
          <w:rFonts w:ascii="Times New Roman" w:eastAsia="Times New Roman" w:hAnsi="Times New Roman" w:cs="Times New Roman"/>
          <w:sz w:val="24"/>
          <w:szCs w:val="24"/>
        </w:rPr>
        <w:t>?</w:t>
      </w:r>
      <w:r w:rsidRPr="005E213E">
        <w:rPr>
          <w:rFonts w:ascii="Times New Roman" w:eastAsia="Times New Roman" w:hAnsi="Times New Roman" w:cs="Times New Roman"/>
          <w:sz w:val="24"/>
          <w:szCs w:val="24"/>
        </w:rPr>
        <w:t xml:space="preserve"> </w:t>
      </w:r>
    </w:p>
    <w:p w14:paraId="5CBC4DB3" w14:textId="77777777" w:rsidR="007C4DA7" w:rsidRDefault="007C4DA7" w:rsidP="007C4DA7">
      <w:pPr>
        <w:pStyle w:val="ListParagraph"/>
        <w:tabs>
          <w:tab w:val="left" w:pos="720"/>
        </w:tabs>
        <w:spacing w:after="0" w:line="240" w:lineRule="auto"/>
        <w:ind w:left="630"/>
        <w:rPr>
          <w:rFonts w:ascii="Times New Roman" w:eastAsia="Times New Roman" w:hAnsi="Times New Roman" w:cs="Times New Roman"/>
          <w:sz w:val="24"/>
          <w:szCs w:val="24"/>
        </w:rPr>
      </w:pPr>
    </w:p>
    <w:p w14:paraId="471C291A" w14:textId="45E563C6" w:rsidR="0090182F" w:rsidRPr="0090182F" w:rsidRDefault="001F7A2C" w:rsidP="002858E7">
      <w:pPr>
        <w:pStyle w:val="ListParagraph"/>
        <w:tabs>
          <w:tab w:val="left" w:pos="720"/>
        </w:tabs>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a larger sample size will allow the researcher to have a better understanding </w:t>
      </w:r>
      <w:r w:rsidR="00A8055E">
        <w:rPr>
          <w:rFonts w:ascii="Times New Roman" w:eastAsia="Times New Roman" w:hAnsi="Times New Roman" w:cs="Times New Roman"/>
          <w:sz w:val="24"/>
          <w:szCs w:val="24"/>
        </w:rPr>
        <w:t>of which</w:t>
      </w:r>
      <w:r>
        <w:rPr>
          <w:rFonts w:ascii="Times New Roman" w:eastAsia="Times New Roman" w:hAnsi="Times New Roman" w:cs="Times New Roman"/>
          <w:sz w:val="24"/>
          <w:szCs w:val="24"/>
        </w:rPr>
        <w:t xml:space="preserve"> therapy effects sexual health. </w:t>
      </w:r>
      <w:r w:rsidR="002858E7">
        <w:rPr>
          <w:rFonts w:ascii="Times New Roman" w:eastAsia="Times New Roman" w:hAnsi="Times New Roman" w:cs="Times New Roman"/>
          <w:sz w:val="24"/>
          <w:szCs w:val="24"/>
        </w:rPr>
        <w:t>Two hundred and fifty</w:t>
      </w:r>
      <w:r w:rsidR="0090182F">
        <w:rPr>
          <w:rFonts w:ascii="Times New Roman" w:eastAsia="Times New Roman" w:hAnsi="Times New Roman" w:cs="Times New Roman"/>
          <w:sz w:val="24"/>
          <w:szCs w:val="24"/>
        </w:rPr>
        <w:t xml:space="preserve"> participants were identified using a </w:t>
      </w:r>
      <w:r w:rsidR="000A3A7D">
        <w:rPr>
          <w:rFonts w:ascii="Times New Roman" w:eastAsia="Times New Roman" w:hAnsi="Times New Roman" w:cs="Times New Roman"/>
          <w:sz w:val="24"/>
          <w:szCs w:val="24"/>
        </w:rPr>
        <w:t>convenience</w:t>
      </w:r>
      <w:r w:rsidR="0090182F">
        <w:rPr>
          <w:rFonts w:ascii="Times New Roman" w:eastAsia="Times New Roman" w:hAnsi="Times New Roman" w:cs="Times New Roman"/>
          <w:sz w:val="24"/>
          <w:szCs w:val="24"/>
        </w:rPr>
        <w:t xml:space="preserve"> samp</w:t>
      </w:r>
      <w:r w:rsidR="000A3A7D">
        <w:rPr>
          <w:rFonts w:ascii="Times New Roman" w:eastAsia="Times New Roman" w:hAnsi="Times New Roman" w:cs="Times New Roman"/>
          <w:sz w:val="24"/>
          <w:szCs w:val="24"/>
        </w:rPr>
        <w:t xml:space="preserve">ling that filtered participants using strict inclusion and exclusion </w:t>
      </w:r>
      <w:r w:rsidR="002858E7">
        <w:rPr>
          <w:rFonts w:ascii="Times New Roman" w:eastAsia="Times New Roman" w:hAnsi="Times New Roman" w:cs="Times New Roman"/>
          <w:sz w:val="24"/>
          <w:szCs w:val="24"/>
        </w:rPr>
        <w:t>criteria</w:t>
      </w:r>
      <w:r w:rsidR="000A3A7D">
        <w:rPr>
          <w:rFonts w:ascii="Times New Roman" w:eastAsia="Times New Roman" w:hAnsi="Times New Roman" w:cs="Times New Roman"/>
          <w:sz w:val="24"/>
          <w:szCs w:val="24"/>
        </w:rPr>
        <w:t xml:space="preserve"> from newly diagnosed prostate cancer patients.</w:t>
      </w:r>
      <w:r w:rsidR="0046205E">
        <w:rPr>
          <w:rFonts w:ascii="Times New Roman" w:eastAsia="Times New Roman" w:hAnsi="Times New Roman" w:cs="Times New Roman"/>
          <w:sz w:val="24"/>
          <w:szCs w:val="24"/>
        </w:rPr>
        <w:t xml:space="preserve"> The goal is to have 200 participants to finish the study, due to the geographical area we are using for sampling. If we estimate 85% of participants will finish the </w:t>
      </w:r>
      <w:r w:rsidR="005C6918">
        <w:rPr>
          <w:rFonts w:ascii="Times New Roman" w:eastAsia="Times New Roman" w:hAnsi="Times New Roman" w:cs="Times New Roman"/>
          <w:sz w:val="24"/>
          <w:szCs w:val="24"/>
        </w:rPr>
        <w:t>study,</w:t>
      </w:r>
      <w:r w:rsidR="0046205E">
        <w:rPr>
          <w:rFonts w:ascii="Times New Roman" w:eastAsia="Times New Roman" w:hAnsi="Times New Roman" w:cs="Times New Roman"/>
          <w:sz w:val="24"/>
          <w:szCs w:val="24"/>
        </w:rPr>
        <w:t xml:space="preserve"> we will have a total of 212 participants completing the clinical trial.</w:t>
      </w:r>
    </w:p>
    <w:p w14:paraId="292E9A10" w14:textId="77777777" w:rsidR="006F42F4" w:rsidRDefault="006F42F4" w:rsidP="008E7A7B">
      <w:pPr>
        <w:tabs>
          <w:tab w:val="left" w:pos="720"/>
        </w:tabs>
        <w:spacing w:after="0" w:line="240" w:lineRule="auto"/>
        <w:rPr>
          <w:rFonts w:ascii="Times New Roman" w:eastAsia="Times New Roman" w:hAnsi="Times New Roman" w:cs="Times New Roman"/>
          <w:sz w:val="24"/>
          <w:szCs w:val="24"/>
        </w:rPr>
      </w:pPr>
    </w:p>
    <w:p w14:paraId="7BD9329F" w14:textId="77777777" w:rsidR="006F42F4" w:rsidRPr="006F42F4" w:rsidRDefault="006F42F4" w:rsidP="008E7A7B">
      <w:pPr>
        <w:tabs>
          <w:tab w:val="left" w:pos="720"/>
        </w:tabs>
        <w:spacing w:after="0" w:line="240" w:lineRule="auto"/>
        <w:rPr>
          <w:rFonts w:ascii="Times New Roman" w:eastAsia="Times New Roman" w:hAnsi="Times New Roman" w:cs="Times New Roman"/>
          <w:sz w:val="24"/>
          <w:szCs w:val="24"/>
        </w:rPr>
      </w:pPr>
    </w:p>
    <w:p w14:paraId="567803A8" w14:textId="3EFDAC63" w:rsidR="008E7A7B" w:rsidRPr="007C4DA7" w:rsidRDefault="007718EC" w:rsidP="002F0BE8">
      <w:pPr>
        <w:pStyle w:val="ListParagraph"/>
        <w:numPr>
          <w:ilvl w:val="0"/>
          <w:numId w:val="3"/>
        </w:numPr>
        <w:tabs>
          <w:tab w:val="left" w:pos="1080"/>
          <w:tab w:val="left" w:pos="1800"/>
        </w:tabs>
        <w:spacing w:after="0" w:line="240" w:lineRule="auto"/>
        <w:rPr>
          <w:rFonts w:ascii="Times New Roman" w:eastAsia="Calibri" w:hAnsi="Times New Roman" w:cs="Times New Roman"/>
          <w:sz w:val="24"/>
          <w:szCs w:val="24"/>
        </w:rPr>
      </w:pPr>
      <w:r w:rsidRPr="006F42F4">
        <w:rPr>
          <w:rFonts w:ascii="Times New Roman" w:eastAsia="Calibri" w:hAnsi="Times New Roman" w:cs="Times New Roman"/>
          <w:bCs/>
          <w:sz w:val="24"/>
          <w:szCs w:val="24"/>
        </w:rPr>
        <w:t xml:space="preserve">Describe </w:t>
      </w:r>
      <w:r w:rsidRPr="006F42F4">
        <w:rPr>
          <w:rFonts w:ascii="Times New Roman" w:eastAsia="Calibri" w:hAnsi="Times New Roman" w:cs="Times New Roman"/>
          <w:b/>
          <w:bCs/>
          <w:sz w:val="24"/>
          <w:szCs w:val="24"/>
        </w:rPr>
        <w:t>how</w:t>
      </w:r>
      <w:r w:rsidRPr="006F42F4">
        <w:rPr>
          <w:rFonts w:ascii="Times New Roman" w:eastAsia="Calibri" w:hAnsi="Times New Roman" w:cs="Times New Roman"/>
          <w:bCs/>
          <w:sz w:val="24"/>
          <w:szCs w:val="24"/>
        </w:rPr>
        <w:t xml:space="preserve"> participants will be identified, selected, and recruited to participate in the study. </w:t>
      </w:r>
    </w:p>
    <w:p w14:paraId="24CB1C12" w14:textId="77777777" w:rsidR="007C4DA7" w:rsidRPr="001F7A2C" w:rsidRDefault="007C4DA7" w:rsidP="007C4DA7">
      <w:pPr>
        <w:pStyle w:val="ListParagraph"/>
        <w:tabs>
          <w:tab w:val="left" w:pos="1080"/>
          <w:tab w:val="left" w:pos="1800"/>
        </w:tabs>
        <w:spacing w:after="0" w:line="240" w:lineRule="auto"/>
        <w:ind w:left="630"/>
        <w:rPr>
          <w:rFonts w:ascii="Times New Roman" w:eastAsia="Calibri" w:hAnsi="Times New Roman" w:cs="Times New Roman"/>
          <w:sz w:val="24"/>
          <w:szCs w:val="24"/>
        </w:rPr>
      </w:pPr>
    </w:p>
    <w:p w14:paraId="374E1D73" w14:textId="5DDA366F" w:rsidR="001F7A2C" w:rsidRPr="008E7A7B" w:rsidRDefault="001F7A2C" w:rsidP="001F7A2C">
      <w:pPr>
        <w:pStyle w:val="ListParagraph"/>
        <w:tabs>
          <w:tab w:val="left" w:pos="1080"/>
          <w:tab w:val="left" w:pos="1800"/>
        </w:tabs>
        <w:spacing w:after="0" w:line="240" w:lineRule="auto"/>
        <w:ind w:left="630"/>
        <w:rPr>
          <w:rFonts w:ascii="Times New Roman" w:eastAsia="Calibri" w:hAnsi="Times New Roman" w:cs="Times New Roman"/>
          <w:sz w:val="24"/>
          <w:szCs w:val="24"/>
        </w:rPr>
      </w:pPr>
      <w:r>
        <w:rPr>
          <w:rFonts w:ascii="Times New Roman" w:eastAsia="Calibri" w:hAnsi="Times New Roman" w:cs="Times New Roman"/>
          <w:bCs/>
          <w:sz w:val="24"/>
          <w:szCs w:val="24"/>
        </w:rPr>
        <w:t xml:space="preserve">The participants were determined using inclusion and exclusion </w:t>
      </w:r>
      <w:r w:rsidR="00A8055E">
        <w:rPr>
          <w:rFonts w:ascii="Times New Roman" w:eastAsia="Calibri" w:hAnsi="Times New Roman" w:cs="Times New Roman"/>
          <w:bCs/>
          <w:sz w:val="24"/>
          <w:szCs w:val="24"/>
        </w:rPr>
        <w:t>criteria. Identifiable criteria consist of treatments with ADT or radical prostatectomy and willingness to participate. Als</w:t>
      </w:r>
      <w:r w:rsidR="00BC6709">
        <w:rPr>
          <w:rFonts w:ascii="Times New Roman" w:eastAsia="Calibri" w:hAnsi="Times New Roman" w:cs="Times New Roman"/>
          <w:bCs/>
          <w:sz w:val="24"/>
          <w:szCs w:val="24"/>
        </w:rPr>
        <w:t xml:space="preserve">o, the participant must </w:t>
      </w:r>
      <w:r w:rsidR="00A8055E">
        <w:rPr>
          <w:rFonts w:ascii="Times New Roman" w:eastAsia="Calibri" w:hAnsi="Times New Roman" w:cs="Times New Roman"/>
          <w:bCs/>
          <w:sz w:val="24"/>
          <w:szCs w:val="24"/>
        </w:rPr>
        <w:lastRenderedPageBreak/>
        <w:t xml:space="preserve">live within </w:t>
      </w:r>
      <w:r w:rsidR="00BC6709">
        <w:rPr>
          <w:rFonts w:ascii="Times New Roman" w:eastAsia="Calibri" w:hAnsi="Times New Roman" w:cs="Times New Roman"/>
          <w:bCs/>
          <w:sz w:val="24"/>
          <w:szCs w:val="24"/>
        </w:rPr>
        <w:t xml:space="preserve">one hundred miles of participating clinics. Recruitment will be based on willingness to participate in the study. </w:t>
      </w:r>
    </w:p>
    <w:p w14:paraId="476351FA" w14:textId="77777777" w:rsidR="008E7A7B" w:rsidRPr="004F1C81" w:rsidRDefault="008E7A7B" w:rsidP="004F1C81">
      <w:pPr>
        <w:tabs>
          <w:tab w:val="left" w:pos="1080"/>
          <w:tab w:val="left" w:pos="1800"/>
        </w:tabs>
        <w:spacing w:after="0" w:line="240" w:lineRule="auto"/>
        <w:rPr>
          <w:rFonts w:ascii="Times New Roman" w:eastAsia="Calibri" w:hAnsi="Times New Roman" w:cs="Times New Roman"/>
          <w:sz w:val="24"/>
          <w:szCs w:val="24"/>
        </w:rPr>
      </w:pPr>
    </w:p>
    <w:p w14:paraId="484CCA52" w14:textId="1F00AAAB" w:rsidR="008E7A7B" w:rsidRPr="007C4DA7" w:rsidRDefault="008E7A7B" w:rsidP="002F0BE8">
      <w:pPr>
        <w:pStyle w:val="ListParagraph"/>
        <w:numPr>
          <w:ilvl w:val="0"/>
          <w:numId w:val="3"/>
        </w:numPr>
        <w:tabs>
          <w:tab w:val="left" w:pos="1080"/>
          <w:tab w:val="left" w:pos="1800"/>
        </w:tabs>
        <w:spacing w:after="0" w:line="240" w:lineRule="auto"/>
        <w:rPr>
          <w:rFonts w:ascii="Times New Roman" w:eastAsia="Calibri" w:hAnsi="Times New Roman" w:cs="Times New Roman"/>
          <w:sz w:val="24"/>
          <w:szCs w:val="24"/>
        </w:rPr>
      </w:pPr>
      <w:r w:rsidRPr="008E7A7B">
        <w:rPr>
          <w:rFonts w:ascii="Times New Roman" w:eastAsia="Calibri" w:hAnsi="Times New Roman" w:cs="Times New Roman"/>
          <w:bCs/>
          <w:sz w:val="24"/>
          <w:szCs w:val="24"/>
        </w:rPr>
        <w:t>Are</w:t>
      </w:r>
      <w:r w:rsidR="007718EC" w:rsidRPr="008E7A7B">
        <w:rPr>
          <w:rFonts w:ascii="Times New Roman" w:eastAsia="Calibri" w:hAnsi="Times New Roman" w:cs="Times New Roman"/>
          <w:bCs/>
          <w:sz w:val="24"/>
          <w:szCs w:val="24"/>
        </w:rPr>
        <w:t xml:space="preserve"> there any exclusion criteria? If so, why are the exclusions needed? </w:t>
      </w:r>
    </w:p>
    <w:p w14:paraId="77A02A93" w14:textId="77777777" w:rsidR="007C4DA7" w:rsidRPr="00A8055E" w:rsidRDefault="007C4DA7" w:rsidP="007C4DA7">
      <w:pPr>
        <w:pStyle w:val="ListParagraph"/>
        <w:tabs>
          <w:tab w:val="left" w:pos="1080"/>
          <w:tab w:val="left" w:pos="1800"/>
        </w:tabs>
        <w:spacing w:after="0" w:line="240" w:lineRule="auto"/>
        <w:ind w:left="630"/>
        <w:rPr>
          <w:rFonts w:ascii="Times New Roman" w:eastAsia="Calibri" w:hAnsi="Times New Roman" w:cs="Times New Roman"/>
          <w:sz w:val="24"/>
          <w:szCs w:val="24"/>
        </w:rPr>
      </w:pPr>
    </w:p>
    <w:p w14:paraId="697BE1F9" w14:textId="79082F83" w:rsidR="00A8055E" w:rsidRPr="000A3A7D" w:rsidRDefault="00A8055E" w:rsidP="00A8055E">
      <w:pPr>
        <w:pStyle w:val="ListParagraph"/>
        <w:tabs>
          <w:tab w:val="left" w:pos="1080"/>
          <w:tab w:val="left" w:pos="1800"/>
        </w:tabs>
        <w:spacing w:after="0" w:line="240" w:lineRule="auto"/>
        <w:ind w:left="630"/>
        <w:rPr>
          <w:rFonts w:ascii="Times New Roman" w:eastAsia="Calibri" w:hAnsi="Times New Roman" w:cs="Times New Roman"/>
          <w:sz w:val="24"/>
          <w:szCs w:val="24"/>
        </w:rPr>
      </w:pPr>
      <w:r w:rsidRPr="00A8055E">
        <w:rPr>
          <w:rFonts w:ascii="Times New Roman" w:eastAsia="Calibri" w:hAnsi="Times New Roman" w:cs="Times New Roman"/>
          <w:bCs/>
          <w:sz w:val="24"/>
          <w:szCs w:val="24"/>
        </w:rPr>
        <w:t>Exclusion criteria consist of participants who are not sexually active over the age of 65 within 5 years</w:t>
      </w:r>
      <w:r>
        <w:rPr>
          <w:rFonts w:ascii="Times New Roman" w:eastAsia="Calibri" w:hAnsi="Times New Roman" w:cs="Times New Roman"/>
          <w:bCs/>
          <w:sz w:val="24"/>
          <w:szCs w:val="24"/>
        </w:rPr>
        <w:t>.</w:t>
      </w:r>
      <w:r w:rsidR="00BC6709">
        <w:rPr>
          <w:rFonts w:ascii="Times New Roman" w:eastAsia="Calibri" w:hAnsi="Times New Roman" w:cs="Times New Roman"/>
          <w:bCs/>
          <w:sz w:val="24"/>
          <w:szCs w:val="24"/>
        </w:rPr>
        <w:t xml:space="preserve"> Age must be within the limit of 45-65. Participants </w:t>
      </w:r>
      <w:r w:rsidR="00713FD6">
        <w:rPr>
          <w:rFonts w:ascii="Times New Roman" w:eastAsia="Calibri" w:hAnsi="Times New Roman" w:cs="Times New Roman"/>
          <w:bCs/>
          <w:sz w:val="24"/>
          <w:szCs w:val="24"/>
        </w:rPr>
        <w:t>cannot</w:t>
      </w:r>
      <w:r w:rsidR="00BC6709">
        <w:rPr>
          <w:rFonts w:ascii="Times New Roman" w:eastAsia="Calibri" w:hAnsi="Times New Roman" w:cs="Times New Roman"/>
          <w:bCs/>
          <w:sz w:val="24"/>
          <w:szCs w:val="24"/>
        </w:rPr>
        <w:t xml:space="preserve"> have multiple co</w:t>
      </w:r>
      <w:r w:rsidR="00713FD6">
        <w:rPr>
          <w:rFonts w:ascii="Times New Roman" w:eastAsia="Calibri" w:hAnsi="Times New Roman" w:cs="Times New Roman"/>
          <w:bCs/>
          <w:sz w:val="24"/>
          <w:szCs w:val="24"/>
        </w:rPr>
        <w:t>-</w:t>
      </w:r>
      <w:proofErr w:type="spellStart"/>
      <w:r w:rsidR="00BC6709">
        <w:rPr>
          <w:rFonts w:ascii="Times New Roman" w:eastAsia="Calibri" w:hAnsi="Times New Roman" w:cs="Times New Roman"/>
          <w:bCs/>
          <w:sz w:val="24"/>
          <w:szCs w:val="24"/>
        </w:rPr>
        <w:t>morb</w:t>
      </w:r>
      <w:r w:rsidR="002858E7">
        <w:rPr>
          <w:rFonts w:ascii="Times New Roman" w:eastAsia="Calibri" w:hAnsi="Times New Roman" w:cs="Times New Roman"/>
          <w:bCs/>
          <w:sz w:val="24"/>
          <w:szCs w:val="24"/>
        </w:rPr>
        <w:t>ities</w:t>
      </w:r>
      <w:proofErr w:type="spellEnd"/>
      <w:r w:rsidR="00BC6709">
        <w:rPr>
          <w:rFonts w:ascii="Times New Roman" w:eastAsia="Calibri" w:hAnsi="Times New Roman" w:cs="Times New Roman"/>
          <w:bCs/>
          <w:sz w:val="24"/>
          <w:szCs w:val="24"/>
        </w:rPr>
        <w:t>.</w:t>
      </w:r>
      <w:r w:rsidR="00713FD6" w:rsidRPr="00713FD6">
        <w:rPr>
          <w:rFonts w:ascii="Times New Roman" w:eastAsia="Calibri" w:hAnsi="Times New Roman" w:cs="Times New Roman"/>
          <w:bCs/>
          <w:sz w:val="24"/>
          <w:szCs w:val="24"/>
        </w:rPr>
        <w:t xml:space="preserve"> </w:t>
      </w:r>
      <w:r w:rsidR="00713FD6">
        <w:rPr>
          <w:rFonts w:ascii="Times New Roman" w:eastAsia="Calibri" w:hAnsi="Times New Roman" w:cs="Times New Roman"/>
          <w:bCs/>
          <w:sz w:val="24"/>
          <w:szCs w:val="24"/>
        </w:rPr>
        <w:t>Patients must be legally and physically able to sign the informed consent. Patient cannot be of a vulnerable population or have a low mental functioning capacity. Denies history of previous cancer or have un</w:t>
      </w:r>
      <w:r w:rsidR="002858E7">
        <w:rPr>
          <w:rFonts w:ascii="Times New Roman" w:eastAsia="Calibri" w:hAnsi="Times New Roman" w:cs="Times New Roman"/>
          <w:bCs/>
          <w:sz w:val="24"/>
          <w:szCs w:val="24"/>
        </w:rPr>
        <w:t xml:space="preserve">der </w:t>
      </w:r>
      <w:r w:rsidR="00713FD6">
        <w:rPr>
          <w:rFonts w:ascii="Times New Roman" w:eastAsia="Calibri" w:hAnsi="Times New Roman" w:cs="Times New Roman"/>
          <w:bCs/>
          <w:sz w:val="24"/>
          <w:szCs w:val="24"/>
        </w:rPr>
        <w:t>gone previous treatment for prostate cancer.</w:t>
      </w:r>
      <w:r w:rsidR="005A6E74">
        <w:rPr>
          <w:rFonts w:ascii="Times New Roman" w:eastAsia="Calibri" w:hAnsi="Times New Roman" w:cs="Times New Roman"/>
          <w:bCs/>
          <w:sz w:val="24"/>
          <w:szCs w:val="24"/>
        </w:rPr>
        <w:t xml:space="preserve"> Exclusions are needed because the resulting sample could be a good exemplar of the population in which you are interested. “A </w:t>
      </w:r>
      <w:proofErr w:type="gramStart"/>
      <w:r w:rsidR="005A6E74">
        <w:rPr>
          <w:rFonts w:ascii="Times New Roman" w:eastAsia="Calibri" w:hAnsi="Times New Roman" w:cs="Times New Roman"/>
          <w:bCs/>
          <w:sz w:val="24"/>
          <w:szCs w:val="24"/>
        </w:rPr>
        <w:t>studies</w:t>
      </w:r>
      <w:proofErr w:type="gramEnd"/>
      <w:r w:rsidR="005A6E74">
        <w:rPr>
          <w:rFonts w:ascii="Times New Roman" w:eastAsia="Calibri" w:hAnsi="Times New Roman" w:cs="Times New Roman"/>
          <w:bCs/>
          <w:sz w:val="24"/>
          <w:szCs w:val="24"/>
        </w:rPr>
        <w:t xml:space="preserve"> construct validity is enhanced when there is a good match between the eligibility criteria and the population construct” (</w:t>
      </w:r>
      <w:r w:rsidR="0081555F">
        <w:rPr>
          <w:rFonts w:ascii="Times New Roman" w:eastAsia="Calibri" w:hAnsi="Times New Roman" w:cs="Times New Roman"/>
          <w:bCs/>
          <w:sz w:val="24"/>
          <w:szCs w:val="24"/>
        </w:rPr>
        <w:t>P</w:t>
      </w:r>
      <w:r w:rsidR="005A6E74">
        <w:rPr>
          <w:rFonts w:ascii="Times New Roman" w:eastAsia="Calibri" w:hAnsi="Times New Roman" w:cs="Times New Roman"/>
          <w:bCs/>
          <w:sz w:val="24"/>
          <w:szCs w:val="24"/>
        </w:rPr>
        <w:t>olit &amp; Beck, 2017, p. 250).</w:t>
      </w:r>
    </w:p>
    <w:p w14:paraId="6134C998" w14:textId="77777777" w:rsidR="000A3A7D" w:rsidRPr="000A3A7D" w:rsidRDefault="000A3A7D" w:rsidP="000A3A7D">
      <w:pPr>
        <w:pStyle w:val="ListParagraph"/>
        <w:rPr>
          <w:rFonts w:ascii="Times New Roman" w:eastAsia="Calibri" w:hAnsi="Times New Roman" w:cs="Times New Roman"/>
          <w:sz w:val="24"/>
          <w:szCs w:val="24"/>
        </w:rPr>
      </w:pPr>
    </w:p>
    <w:p w14:paraId="1D6FB30D" w14:textId="07B805BF" w:rsidR="000A3A7D" w:rsidRPr="000A3A7D" w:rsidRDefault="000A3A7D" w:rsidP="000A3A7D">
      <w:pPr>
        <w:tabs>
          <w:tab w:val="left" w:pos="1080"/>
          <w:tab w:val="left" w:pos="1800"/>
        </w:tabs>
        <w:spacing w:after="0" w:line="240" w:lineRule="auto"/>
        <w:rPr>
          <w:rFonts w:ascii="Times New Roman" w:eastAsia="Calibri" w:hAnsi="Times New Roman" w:cs="Times New Roman"/>
          <w:sz w:val="24"/>
          <w:szCs w:val="24"/>
        </w:rPr>
      </w:pPr>
    </w:p>
    <w:p w14:paraId="0AEAB7DB" w14:textId="77777777" w:rsidR="006F42F4" w:rsidRPr="0013142C" w:rsidRDefault="006F42F4" w:rsidP="0013142C">
      <w:pPr>
        <w:tabs>
          <w:tab w:val="left" w:pos="1080"/>
          <w:tab w:val="left" w:pos="1800"/>
        </w:tabs>
        <w:spacing w:after="0" w:line="240" w:lineRule="auto"/>
        <w:rPr>
          <w:rFonts w:ascii="Times New Roman" w:eastAsia="Calibri" w:hAnsi="Times New Roman" w:cs="Times New Roman"/>
          <w:sz w:val="24"/>
          <w:szCs w:val="24"/>
        </w:rPr>
      </w:pPr>
    </w:p>
    <w:p w14:paraId="699C0B45" w14:textId="0065B8F5" w:rsidR="006F42F4" w:rsidRDefault="006F42F4" w:rsidP="002F0BE8">
      <w:pPr>
        <w:pStyle w:val="ListParagraph"/>
        <w:numPr>
          <w:ilvl w:val="0"/>
          <w:numId w:val="3"/>
        </w:numPr>
        <w:tabs>
          <w:tab w:val="left" w:pos="1080"/>
          <w:tab w:val="left" w:pos="1800"/>
        </w:tabs>
        <w:spacing w:after="0" w:line="240" w:lineRule="auto"/>
        <w:rPr>
          <w:rFonts w:ascii="Times New Roman" w:eastAsia="Calibri" w:hAnsi="Times New Roman" w:cs="Times New Roman"/>
          <w:sz w:val="24"/>
          <w:szCs w:val="24"/>
        </w:rPr>
      </w:pPr>
      <w:r w:rsidRPr="006F42F4">
        <w:rPr>
          <w:rFonts w:ascii="Times New Roman" w:eastAsia="Calibri" w:hAnsi="Times New Roman" w:cs="Times New Roman"/>
          <w:sz w:val="24"/>
          <w:szCs w:val="24"/>
        </w:rPr>
        <w:t>I</w:t>
      </w:r>
      <w:r w:rsidR="007718EC" w:rsidRPr="006F42F4">
        <w:rPr>
          <w:rFonts w:ascii="Times New Roman" w:eastAsia="Calibri" w:hAnsi="Times New Roman" w:cs="Times New Roman"/>
          <w:sz w:val="24"/>
          <w:szCs w:val="24"/>
        </w:rPr>
        <w:t xml:space="preserve">s the population as a whole, or are individuals within the recruited population, considered </w:t>
      </w:r>
      <w:r w:rsidR="007718EC" w:rsidRPr="008E7A7B">
        <w:rPr>
          <w:rFonts w:ascii="Times New Roman" w:eastAsia="Calibri" w:hAnsi="Times New Roman" w:cs="Times New Roman"/>
          <w:b/>
          <w:sz w:val="24"/>
          <w:szCs w:val="24"/>
        </w:rPr>
        <w:t>“risk-sensitive”</w:t>
      </w:r>
      <w:r w:rsidR="007718EC" w:rsidRPr="006F42F4">
        <w:rPr>
          <w:rFonts w:ascii="Times New Roman" w:eastAsia="Calibri" w:hAnsi="Times New Roman" w:cs="Times New Roman"/>
          <w:sz w:val="24"/>
          <w:szCs w:val="24"/>
        </w:rPr>
        <w:t>? Risk-sensitive populations are those for whom the probability of harm is likely to be significant because of various life situations: victims of abuse, participants with debilitating health conditions, individuals engaged in illegal or risky behaviors, etc. In these instances, the very act of participating may put these participants in categories of heightened concern.</w:t>
      </w:r>
    </w:p>
    <w:p w14:paraId="59754D7E" w14:textId="77777777" w:rsidR="005A6E74" w:rsidRDefault="005A6E74" w:rsidP="005A6E74">
      <w:pPr>
        <w:pStyle w:val="ListParagraph"/>
        <w:tabs>
          <w:tab w:val="left" w:pos="1080"/>
          <w:tab w:val="left" w:pos="1800"/>
        </w:tabs>
        <w:spacing w:after="0" w:line="240" w:lineRule="auto"/>
        <w:ind w:left="630"/>
        <w:rPr>
          <w:rFonts w:ascii="Times New Roman" w:eastAsia="Calibri" w:hAnsi="Times New Roman" w:cs="Times New Roman"/>
          <w:sz w:val="24"/>
          <w:szCs w:val="24"/>
        </w:rPr>
      </w:pPr>
    </w:p>
    <w:p w14:paraId="5A42CA00" w14:textId="60177EBB" w:rsidR="005A6E74" w:rsidRDefault="005A6E74" w:rsidP="005A6E74">
      <w:pPr>
        <w:pStyle w:val="ListParagraph"/>
        <w:tabs>
          <w:tab w:val="left" w:pos="1080"/>
          <w:tab w:val="left" w:pos="1800"/>
        </w:tabs>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No, the study does not use participants at high risk for threatening life harm.</w:t>
      </w:r>
    </w:p>
    <w:p w14:paraId="3E50448A" w14:textId="77777777" w:rsidR="006F42F4" w:rsidRPr="006F42F4" w:rsidRDefault="006F42F4" w:rsidP="008E7A7B">
      <w:pPr>
        <w:tabs>
          <w:tab w:val="left" w:pos="1080"/>
          <w:tab w:val="left" w:pos="1800"/>
        </w:tabs>
        <w:spacing w:after="0" w:line="240" w:lineRule="auto"/>
        <w:rPr>
          <w:rFonts w:ascii="Times New Roman" w:eastAsia="Calibri" w:hAnsi="Times New Roman" w:cs="Times New Roman"/>
          <w:sz w:val="24"/>
          <w:szCs w:val="24"/>
        </w:rPr>
      </w:pPr>
    </w:p>
    <w:p w14:paraId="28624231" w14:textId="546B4D1E" w:rsidR="006F42F4" w:rsidRDefault="007718EC" w:rsidP="002F0BE8">
      <w:pPr>
        <w:pStyle w:val="ListParagraph"/>
        <w:numPr>
          <w:ilvl w:val="0"/>
          <w:numId w:val="3"/>
        </w:numPr>
        <w:tabs>
          <w:tab w:val="left" w:pos="1080"/>
          <w:tab w:val="left" w:pos="1800"/>
        </w:tabs>
        <w:spacing w:after="0" w:line="240" w:lineRule="auto"/>
        <w:rPr>
          <w:rFonts w:ascii="Times New Roman" w:eastAsia="Calibri" w:hAnsi="Times New Roman" w:cs="Times New Roman"/>
          <w:sz w:val="24"/>
          <w:szCs w:val="24"/>
        </w:rPr>
      </w:pPr>
      <w:r w:rsidRPr="006F42F4">
        <w:rPr>
          <w:rFonts w:ascii="Times New Roman" w:eastAsia="Calibri" w:hAnsi="Times New Roman" w:cs="Times New Roman"/>
          <w:sz w:val="24"/>
          <w:szCs w:val="24"/>
        </w:rPr>
        <w:t xml:space="preserve">Is the population as a whole, or are individuals within in the recruited population, considered </w:t>
      </w:r>
      <w:r w:rsidRPr="008E7A7B">
        <w:rPr>
          <w:rFonts w:ascii="Times New Roman" w:eastAsia="Calibri" w:hAnsi="Times New Roman" w:cs="Times New Roman"/>
          <w:b/>
          <w:sz w:val="24"/>
          <w:szCs w:val="24"/>
        </w:rPr>
        <w:t>“vulnerable”</w:t>
      </w:r>
      <w:r w:rsidRPr="006F42F4">
        <w:rPr>
          <w:rFonts w:ascii="Times New Roman" w:eastAsia="Calibri" w:hAnsi="Times New Roman" w:cs="Times New Roman"/>
          <w:sz w:val="24"/>
          <w:szCs w:val="24"/>
        </w:rPr>
        <w:t xml:space="preserve">? This refers to participants who are unable to or have limited capacity to consent. </w:t>
      </w:r>
    </w:p>
    <w:p w14:paraId="337A6A17" w14:textId="77777777" w:rsidR="005A6E74" w:rsidRDefault="005A6E74" w:rsidP="005A6E74">
      <w:pPr>
        <w:pStyle w:val="ListParagraph"/>
        <w:tabs>
          <w:tab w:val="left" w:pos="1080"/>
          <w:tab w:val="left" w:pos="1800"/>
        </w:tabs>
        <w:spacing w:after="0" w:line="240" w:lineRule="auto"/>
        <w:ind w:left="630"/>
        <w:rPr>
          <w:rFonts w:ascii="Times New Roman" w:eastAsia="Calibri" w:hAnsi="Times New Roman" w:cs="Times New Roman"/>
          <w:sz w:val="24"/>
          <w:szCs w:val="24"/>
        </w:rPr>
      </w:pPr>
    </w:p>
    <w:p w14:paraId="782E6AC2" w14:textId="305217C0" w:rsidR="005A6E74" w:rsidRDefault="005A6E74" w:rsidP="005A6E74">
      <w:pPr>
        <w:pStyle w:val="ListParagraph"/>
        <w:tabs>
          <w:tab w:val="left" w:pos="1080"/>
          <w:tab w:val="left" w:pos="1800"/>
        </w:tabs>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No, strict criteria will be met in recruiting participant. No, participants are considered vulnerable.</w:t>
      </w:r>
    </w:p>
    <w:p w14:paraId="0AEBF04C" w14:textId="77777777" w:rsidR="006F42F4" w:rsidRPr="004F1C81" w:rsidRDefault="006F42F4" w:rsidP="004F1C81">
      <w:pPr>
        <w:tabs>
          <w:tab w:val="left" w:pos="1080"/>
          <w:tab w:val="left" w:pos="1800"/>
        </w:tabs>
        <w:spacing w:after="0" w:line="240" w:lineRule="auto"/>
        <w:rPr>
          <w:rFonts w:ascii="Times New Roman" w:eastAsia="Calibri" w:hAnsi="Times New Roman" w:cs="Times New Roman"/>
          <w:sz w:val="24"/>
          <w:szCs w:val="24"/>
        </w:rPr>
      </w:pPr>
    </w:p>
    <w:p w14:paraId="186E47B0" w14:textId="7A44C74C" w:rsidR="006F42F4" w:rsidRDefault="007718EC" w:rsidP="002F0BE8">
      <w:pPr>
        <w:pStyle w:val="ListParagraph"/>
        <w:numPr>
          <w:ilvl w:val="0"/>
          <w:numId w:val="3"/>
        </w:numPr>
        <w:tabs>
          <w:tab w:val="left" w:pos="1080"/>
          <w:tab w:val="left" w:pos="1800"/>
        </w:tabs>
        <w:spacing w:after="0" w:line="240" w:lineRule="auto"/>
        <w:rPr>
          <w:rFonts w:ascii="Times New Roman" w:eastAsia="Calibri" w:hAnsi="Times New Roman" w:cs="Times New Roman"/>
          <w:sz w:val="24"/>
          <w:szCs w:val="24"/>
        </w:rPr>
      </w:pPr>
      <w:r w:rsidRPr="006F42F4">
        <w:rPr>
          <w:rFonts w:ascii="Times New Roman" w:eastAsia="Calibri" w:hAnsi="Times New Roman" w:cs="Times New Roman"/>
          <w:sz w:val="24"/>
          <w:szCs w:val="24"/>
        </w:rPr>
        <w:t xml:space="preserve">Will either deception or willful withholding of information be used in the study? </w:t>
      </w:r>
    </w:p>
    <w:p w14:paraId="3B9EB1BC" w14:textId="77777777" w:rsidR="005A6E74" w:rsidRDefault="005A6E74" w:rsidP="005A6E74">
      <w:pPr>
        <w:pStyle w:val="ListParagraph"/>
        <w:tabs>
          <w:tab w:val="left" w:pos="1080"/>
          <w:tab w:val="left" w:pos="1800"/>
        </w:tabs>
        <w:spacing w:after="0" w:line="240" w:lineRule="auto"/>
        <w:ind w:left="630"/>
        <w:rPr>
          <w:rFonts w:ascii="Times New Roman" w:eastAsia="Calibri" w:hAnsi="Times New Roman" w:cs="Times New Roman"/>
          <w:sz w:val="24"/>
          <w:szCs w:val="24"/>
        </w:rPr>
      </w:pPr>
    </w:p>
    <w:p w14:paraId="5890C3F4" w14:textId="2B76315A" w:rsidR="005A6E74" w:rsidRDefault="005A6E74" w:rsidP="005A6E74">
      <w:pPr>
        <w:pStyle w:val="ListParagraph"/>
        <w:tabs>
          <w:tab w:val="left" w:pos="1080"/>
          <w:tab w:val="left" w:pos="1800"/>
        </w:tabs>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No, all aspects of the study will be discussed in-depth with the participants including the necessity for follow ups with the surveys.</w:t>
      </w:r>
    </w:p>
    <w:p w14:paraId="5882EA45" w14:textId="77777777" w:rsidR="008E7A7B" w:rsidRPr="008E7A7B" w:rsidRDefault="008E7A7B" w:rsidP="008E7A7B">
      <w:pPr>
        <w:tabs>
          <w:tab w:val="left" w:pos="1080"/>
          <w:tab w:val="left" w:pos="1800"/>
        </w:tabs>
        <w:spacing w:after="0" w:line="240" w:lineRule="auto"/>
        <w:rPr>
          <w:rFonts w:ascii="Times New Roman" w:eastAsia="Calibri" w:hAnsi="Times New Roman" w:cs="Times New Roman"/>
          <w:sz w:val="24"/>
          <w:szCs w:val="24"/>
        </w:rPr>
      </w:pPr>
    </w:p>
    <w:p w14:paraId="316250A7" w14:textId="77777777" w:rsidR="006F42F4" w:rsidRPr="0013142C" w:rsidRDefault="007718EC" w:rsidP="0013142C">
      <w:pPr>
        <w:tabs>
          <w:tab w:val="left" w:pos="1080"/>
          <w:tab w:val="left" w:pos="1800"/>
        </w:tabs>
        <w:spacing w:after="0" w:line="240" w:lineRule="auto"/>
        <w:rPr>
          <w:rFonts w:ascii="Times New Roman" w:eastAsia="Calibri" w:hAnsi="Times New Roman" w:cs="Times New Roman"/>
          <w:sz w:val="24"/>
          <w:szCs w:val="24"/>
        </w:rPr>
      </w:pPr>
      <w:r w:rsidRPr="0013142C">
        <w:rPr>
          <w:rFonts w:ascii="Times New Roman" w:eastAsia="Calibri" w:hAnsi="Times New Roman" w:cs="Times New Roman"/>
          <w:sz w:val="24"/>
          <w:szCs w:val="24"/>
        </w:rPr>
        <w:t xml:space="preserve">If the answer to </w:t>
      </w:r>
      <w:r w:rsidRPr="0013142C">
        <w:rPr>
          <w:rFonts w:ascii="Times New Roman" w:eastAsia="Calibri" w:hAnsi="Times New Roman" w:cs="Times New Roman"/>
          <w:b/>
          <w:sz w:val="24"/>
          <w:szCs w:val="24"/>
        </w:rPr>
        <w:t>any of the previous three questions</w:t>
      </w:r>
      <w:r w:rsidRPr="0013142C">
        <w:rPr>
          <w:rFonts w:ascii="Times New Roman" w:eastAsia="Calibri" w:hAnsi="Times New Roman" w:cs="Times New Roman"/>
          <w:sz w:val="24"/>
          <w:szCs w:val="24"/>
        </w:rPr>
        <w:t xml:space="preserve"> was “Yes”, please describe </w:t>
      </w:r>
      <w:r w:rsidRPr="0013142C">
        <w:rPr>
          <w:rFonts w:ascii="Times New Roman" w:eastAsia="Calibri" w:hAnsi="Times New Roman" w:cs="Times New Roman"/>
          <w:b/>
          <w:sz w:val="24"/>
          <w:szCs w:val="24"/>
        </w:rPr>
        <w:t>in detail</w:t>
      </w:r>
      <w:r w:rsidRPr="0013142C">
        <w:rPr>
          <w:rFonts w:ascii="Times New Roman" w:eastAsia="Calibri" w:hAnsi="Times New Roman" w:cs="Times New Roman"/>
          <w:sz w:val="24"/>
          <w:szCs w:val="24"/>
        </w:rPr>
        <w:t xml:space="preserve"> the precautions that will be used to reduce risk, the measures to limit the vulnerability, or the justification for deception. </w:t>
      </w:r>
      <w:r w:rsidRPr="0013142C">
        <w:rPr>
          <w:rFonts w:ascii="Times New Roman" w:eastAsia="Calibri" w:hAnsi="Times New Roman" w:cs="Times New Roman"/>
          <w:b/>
          <w:sz w:val="24"/>
          <w:szCs w:val="24"/>
        </w:rPr>
        <w:t>References</w:t>
      </w:r>
      <w:r w:rsidRPr="0013142C">
        <w:rPr>
          <w:rFonts w:ascii="Times New Roman" w:eastAsia="Calibri" w:hAnsi="Times New Roman" w:cs="Times New Roman"/>
          <w:sz w:val="24"/>
          <w:szCs w:val="24"/>
        </w:rPr>
        <w:t xml:space="preserve"> </w:t>
      </w:r>
      <w:r w:rsidRPr="0013142C">
        <w:rPr>
          <w:rFonts w:ascii="Times New Roman" w:eastAsia="Calibri" w:hAnsi="Times New Roman" w:cs="Times New Roman"/>
          <w:b/>
          <w:sz w:val="24"/>
          <w:szCs w:val="24"/>
        </w:rPr>
        <w:t>must be included</w:t>
      </w:r>
      <w:r w:rsidRPr="0013142C">
        <w:rPr>
          <w:rFonts w:ascii="Times New Roman" w:eastAsia="Calibri" w:hAnsi="Times New Roman" w:cs="Times New Roman"/>
          <w:sz w:val="24"/>
          <w:szCs w:val="24"/>
        </w:rPr>
        <w:t xml:space="preserve"> in this section to demonstrate consistency with current practices in the literature.</w:t>
      </w:r>
    </w:p>
    <w:p w14:paraId="4C693398" w14:textId="77777777" w:rsidR="008E7A7B" w:rsidRDefault="008E7A7B" w:rsidP="008E7A7B">
      <w:pPr>
        <w:tabs>
          <w:tab w:val="left" w:pos="1080"/>
          <w:tab w:val="left" w:pos="1800"/>
        </w:tabs>
        <w:spacing w:after="0" w:line="240" w:lineRule="auto"/>
        <w:jc w:val="both"/>
        <w:rPr>
          <w:rFonts w:ascii="Times New Roman" w:eastAsia="Calibri" w:hAnsi="Times New Roman" w:cs="Times New Roman"/>
          <w:sz w:val="24"/>
          <w:szCs w:val="24"/>
        </w:rPr>
      </w:pPr>
    </w:p>
    <w:p w14:paraId="7AED37A4" w14:textId="77777777" w:rsidR="008E7A7B" w:rsidRPr="008E7A7B" w:rsidRDefault="008E7A7B" w:rsidP="008E7A7B">
      <w:pPr>
        <w:tabs>
          <w:tab w:val="left" w:pos="1080"/>
          <w:tab w:val="left" w:pos="1800"/>
        </w:tabs>
        <w:spacing w:after="0" w:line="240" w:lineRule="auto"/>
        <w:jc w:val="both"/>
        <w:rPr>
          <w:rFonts w:ascii="Times New Roman" w:eastAsia="Calibri" w:hAnsi="Times New Roman" w:cs="Times New Roman"/>
          <w:sz w:val="24"/>
          <w:szCs w:val="24"/>
        </w:rPr>
      </w:pPr>
    </w:p>
    <w:p w14:paraId="797C7E38" w14:textId="0C316BD7" w:rsidR="008E7A7B" w:rsidRDefault="007718EC" w:rsidP="0024740A">
      <w:pPr>
        <w:tabs>
          <w:tab w:val="left" w:pos="1080"/>
          <w:tab w:val="left" w:pos="1800"/>
        </w:tabs>
        <w:spacing w:after="0" w:line="240" w:lineRule="auto"/>
        <w:ind w:left="630"/>
        <w:jc w:val="both"/>
        <w:rPr>
          <w:rFonts w:ascii="Times New Roman" w:eastAsia="Calibri" w:hAnsi="Times New Roman" w:cs="Times New Roman"/>
          <w:bCs/>
          <w:sz w:val="24"/>
          <w:szCs w:val="24"/>
        </w:rPr>
      </w:pPr>
      <w:r w:rsidRPr="0024740A">
        <w:rPr>
          <w:rFonts w:ascii="Times New Roman" w:eastAsia="Calibri" w:hAnsi="Times New Roman" w:cs="Times New Roman"/>
          <w:b/>
          <w:bCs/>
          <w:sz w:val="24"/>
          <w:szCs w:val="24"/>
        </w:rPr>
        <w:t>Anonymity and Data Collection/Storage:</w:t>
      </w:r>
      <w:r w:rsidRPr="0024740A">
        <w:rPr>
          <w:rFonts w:ascii="Times New Roman" w:eastAsia="Calibri" w:hAnsi="Times New Roman" w:cs="Times New Roman"/>
          <w:sz w:val="24"/>
          <w:szCs w:val="24"/>
        </w:rPr>
        <w:t xml:space="preserve"> </w:t>
      </w:r>
      <w:r w:rsidRPr="0024740A">
        <w:rPr>
          <w:rFonts w:ascii="Times New Roman" w:eastAsia="Calibri" w:hAnsi="Times New Roman" w:cs="Times New Roman"/>
          <w:bCs/>
          <w:sz w:val="24"/>
          <w:szCs w:val="24"/>
        </w:rPr>
        <w:t xml:space="preserve">For most human subject research, one major risk to participants relates to the personal nature of the data collected from them. Thus, it is imperative to consider how the data are collected, stored, and reported. If identifying information must be collected, provide justification for this collection. </w:t>
      </w:r>
    </w:p>
    <w:p w14:paraId="5F02C077" w14:textId="77777777" w:rsidR="005C6918" w:rsidRPr="0024740A" w:rsidRDefault="005C6918" w:rsidP="0024740A">
      <w:pPr>
        <w:tabs>
          <w:tab w:val="left" w:pos="1080"/>
          <w:tab w:val="left" w:pos="1800"/>
        </w:tabs>
        <w:spacing w:after="0" w:line="240" w:lineRule="auto"/>
        <w:ind w:left="630"/>
        <w:jc w:val="both"/>
        <w:rPr>
          <w:rFonts w:ascii="Times New Roman" w:eastAsia="Calibri" w:hAnsi="Times New Roman" w:cs="Times New Roman"/>
          <w:sz w:val="24"/>
          <w:szCs w:val="24"/>
        </w:rPr>
      </w:pPr>
    </w:p>
    <w:p w14:paraId="38031D0F" w14:textId="77777777" w:rsidR="008E7A7B" w:rsidRDefault="008E7A7B" w:rsidP="008E7A7B">
      <w:pPr>
        <w:tabs>
          <w:tab w:val="left" w:pos="1080"/>
          <w:tab w:val="left" w:pos="1800"/>
        </w:tabs>
        <w:spacing w:after="0" w:line="240" w:lineRule="auto"/>
        <w:jc w:val="both"/>
        <w:rPr>
          <w:rFonts w:ascii="Times New Roman" w:eastAsia="Calibri" w:hAnsi="Times New Roman" w:cs="Times New Roman"/>
          <w:sz w:val="24"/>
          <w:szCs w:val="24"/>
        </w:rPr>
      </w:pPr>
    </w:p>
    <w:p w14:paraId="6A7EA5E2" w14:textId="77777777" w:rsidR="0024740A" w:rsidRPr="008E7A7B" w:rsidRDefault="0024740A" w:rsidP="008E7A7B">
      <w:pPr>
        <w:tabs>
          <w:tab w:val="left" w:pos="1080"/>
          <w:tab w:val="left" w:pos="1800"/>
        </w:tabs>
        <w:spacing w:after="0" w:line="240" w:lineRule="auto"/>
        <w:jc w:val="both"/>
        <w:rPr>
          <w:rFonts w:ascii="Times New Roman" w:eastAsia="Calibri" w:hAnsi="Times New Roman" w:cs="Times New Roman"/>
          <w:sz w:val="24"/>
          <w:szCs w:val="24"/>
        </w:rPr>
      </w:pPr>
    </w:p>
    <w:p w14:paraId="32BD40C8" w14:textId="568E3C0B" w:rsidR="0024740A" w:rsidRPr="007C4DA7" w:rsidRDefault="007718EC" w:rsidP="002F0BE8">
      <w:pPr>
        <w:pStyle w:val="ListParagraph"/>
        <w:numPr>
          <w:ilvl w:val="0"/>
          <w:numId w:val="3"/>
        </w:numPr>
        <w:tabs>
          <w:tab w:val="left" w:pos="1080"/>
          <w:tab w:val="left" w:pos="1800"/>
        </w:tabs>
        <w:spacing w:after="0" w:line="240" w:lineRule="auto"/>
        <w:jc w:val="both"/>
        <w:rPr>
          <w:rFonts w:ascii="Times New Roman" w:eastAsia="Calibri" w:hAnsi="Times New Roman" w:cs="Times New Roman"/>
          <w:sz w:val="24"/>
          <w:szCs w:val="24"/>
        </w:rPr>
      </w:pPr>
      <w:r w:rsidRPr="008E7A7B">
        <w:rPr>
          <w:rFonts w:ascii="Times New Roman" w:eastAsia="Calibri" w:hAnsi="Times New Roman" w:cs="Times New Roman"/>
          <w:bCs/>
          <w:sz w:val="24"/>
          <w:szCs w:val="24"/>
        </w:rPr>
        <w:lastRenderedPageBreak/>
        <w:t xml:space="preserve">Are any of the data already collected or </w:t>
      </w:r>
      <w:r w:rsidR="005E213E">
        <w:rPr>
          <w:rFonts w:ascii="Times New Roman" w:eastAsia="Calibri" w:hAnsi="Times New Roman" w:cs="Times New Roman"/>
          <w:bCs/>
          <w:sz w:val="24"/>
          <w:szCs w:val="24"/>
        </w:rPr>
        <w:t>considered to be archival data (secondary data, chart review, etc.)</w:t>
      </w:r>
    </w:p>
    <w:p w14:paraId="29A2488A" w14:textId="77777777" w:rsidR="007C4DA7" w:rsidRPr="005A6E74" w:rsidRDefault="007C4DA7" w:rsidP="007C4DA7">
      <w:pPr>
        <w:pStyle w:val="ListParagraph"/>
        <w:tabs>
          <w:tab w:val="left" w:pos="1080"/>
          <w:tab w:val="left" w:pos="1800"/>
        </w:tabs>
        <w:spacing w:after="0" w:line="240" w:lineRule="auto"/>
        <w:ind w:left="630"/>
        <w:jc w:val="both"/>
        <w:rPr>
          <w:rFonts w:ascii="Times New Roman" w:eastAsia="Calibri" w:hAnsi="Times New Roman" w:cs="Times New Roman"/>
          <w:sz w:val="24"/>
          <w:szCs w:val="24"/>
        </w:rPr>
      </w:pPr>
    </w:p>
    <w:p w14:paraId="4DDA6BA8" w14:textId="4B001CCC" w:rsidR="005A6E74" w:rsidRPr="0013142C" w:rsidRDefault="005A6E74" w:rsidP="005A6E74">
      <w:pPr>
        <w:pStyle w:val="ListParagraph"/>
        <w:tabs>
          <w:tab w:val="left" w:pos="1080"/>
          <w:tab w:val="left" w:pos="1800"/>
        </w:tabs>
        <w:spacing w:after="0" w:line="240" w:lineRule="auto"/>
        <w:ind w:left="630"/>
        <w:jc w:val="both"/>
        <w:rPr>
          <w:rFonts w:ascii="Times New Roman" w:eastAsia="Calibri" w:hAnsi="Times New Roman" w:cs="Times New Roman"/>
          <w:sz w:val="24"/>
          <w:szCs w:val="24"/>
        </w:rPr>
      </w:pPr>
      <w:r>
        <w:rPr>
          <w:rFonts w:ascii="Times New Roman" w:eastAsia="Calibri" w:hAnsi="Times New Roman" w:cs="Times New Roman"/>
          <w:bCs/>
          <w:sz w:val="24"/>
          <w:szCs w:val="24"/>
        </w:rPr>
        <w:t>No, new data will be collected</w:t>
      </w:r>
      <w:r w:rsidR="00B62E5D">
        <w:rPr>
          <w:rFonts w:ascii="Times New Roman" w:eastAsia="Calibri" w:hAnsi="Times New Roman" w:cs="Times New Roman"/>
          <w:bCs/>
          <w:sz w:val="24"/>
          <w:szCs w:val="24"/>
        </w:rPr>
        <w:t xml:space="preserve"> from participants in current study.</w:t>
      </w:r>
      <w:r>
        <w:rPr>
          <w:rFonts w:ascii="Times New Roman" w:eastAsia="Calibri" w:hAnsi="Times New Roman" w:cs="Times New Roman"/>
          <w:bCs/>
          <w:sz w:val="24"/>
          <w:szCs w:val="24"/>
        </w:rPr>
        <w:t xml:space="preserve"> </w:t>
      </w:r>
    </w:p>
    <w:p w14:paraId="64BD3311" w14:textId="7362E5D2" w:rsidR="00185731" w:rsidRPr="00185731" w:rsidRDefault="007718EC" w:rsidP="00185731">
      <w:pPr>
        <w:tabs>
          <w:tab w:val="left" w:pos="1080"/>
          <w:tab w:val="left" w:pos="1800"/>
        </w:tabs>
        <w:spacing w:after="0" w:line="240" w:lineRule="auto"/>
        <w:rPr>
          <w:rFonts w:ascii="Times New Roman" w:eastAsia="Calibri" w:hAnsi="Times New Roman" w:cs="Times New Roman"/>
          <w:sz w:val="24"/>
          <w:szCs w:val="24"/>
        </w:rPr>
      </w:pPr>
      <w:r w:rsidRPr="0013142C">
        <w:rPr>
          <w:rFonts w:ascii="Times New Roman" w:eastAsia="Calibri" w:hAnsi="Times New Roman" w:cs="Times New Roman"/>
          <w:bCs/>
          <w:sz w:val="24"/>
          <w:szCs w:val="24"/>
        </w:rPr>
        <w:t xml:space="preserve"> </w:t>
      </w:r>
    </w:p>
    <w:p w14:paraId="495CFB67" w14:textId="51C5A81B" w:rsidR="00185731" w:rsidRPr="007C4DA7" w:rsidRDefault="007718EC" w:rsidP="002F0BE8">
      <w:pPr>
        <w:pStyle w:val="ListParagraph"/>
        <w:numPr>
          <w:ilvl w:val="0"/>
          <w:numId w:val="3"/>
        </w:numPr>
        <w:tabs>
          <w:tab w:val="left" w:pos="1080"/>
          <w:tab w:val="left" w:pos="1800"/>
        </w:tabs>
        <w:spacing w:after="0" w:line="240" w:lineRule="auto"/>
        <w:rPr>
          <w:rFonts w:ascii="Times New Roman" w:eastAsia="Calibri" w:hAnsi="Times New Roman" w:cs="Times New Roman"/>
          <w:sz w:val="24"/>
          <w:szCs w:val="24"/>
        </w:rPr>
      </w:pPr>
      <w:r w:rsidRPr="00185731">
        <w:rPr>
          <w:rFonts w:ascii="Times New Roman" w:eastAsia="Calibri" w:hAnsi="Times New Roman" w:cs="Times New Roman"/>
          <w:bCs/>
          <w:sz w:val="24"/>
          <w:szCs w:val="24"/>
        </w:rPr>
        <w:t xml:space="preserve">What will you do to protect the confidentiality of your participants? Include details related to the </w:t>
      </w:r>
      <w:r w:rsidRPr="00185731">
        <w:rPr>
          <w:rFonts w:ascii="Times New Roman" w:eastAsia="Calibri" w:hAnsi="Times New Roman" w:cs="Times New Roman"/>
          <w:b/>
          <w:bCs/>
          <w:sz w:val="24"/>
          <w:szCs w:val="24"/>
        </w:rPr>
        <w:t>type</w:t>
      </w:r>
      <w:r w:rsidRPr="00185731">
        <w:rPr>
          <w:rFonts w:ascii="Times New Roman" w:eastAsia="Calibri" w:hAnsi="Times New Roman" w:cs="Times New Roman"/>
          <w:bCs/>
          <w:sz w:val="24"/>
          <w:szCs w:val="24"/>
        </w:rPr>
        <w:t xml:space="preserve"> of information you will gather, and the </w:t>
      </w:r>
      <w:r w:rsidRPr="00185731">
        <w:rPr>
          <w:rFonts w:ascii="Times New Roman" w:eastAsia="Calibri" w:hAnsi="Times New Roman" w:cs="Times New Roman"/>
          <w:b/>
          <w:bCs/>
          <w:sz w:val="24"/>
          <w:szCs w:val="24"/>
        </w:rPr>
        <w:t>material forms</w:t>
      </w:r>
      <w:r w:rsidRPr="00185731">
        <w:rPr>
          <w:rFonts w:ascii="Times New Roman" w:eastAsia="Calibri" w:hAnsi="Times New Roman" w:cs="Times New Roman"/>
          <w:bCs/>
          <w:sz w:val="24"/>
          <w:szCs w:val="24"/>
        </w:rPr>
        <w:t xml:space="preserve"> (paper, audio, electronic, etc.) it will take. </w:t>
      </w:r>
    </w:p>
    <w:p w14:paraId="26CEE2B6" w14:textId="77777777" w:rsidR="007C4DA7" w:rsidRPr="00E96656" w:rsidRDefault="007C4DA7" w:rsidP="007C4DA7">
      <w:pPr>
        <w:pStyle w:val="ListParagraph"/>
        <w:tabs>
          <w:tab w:val="left" w:pos="1080"/>
          <w:tab w:val="left" w:pos="1800"/>
        </w:tabs>
        <w:spacing w:after="0" w:line="240" w:lineRule="auto"/>
        <w:ind w:left="630"/>
        <w:rPr>
          <w:rFonts w:ascii="Times New Roman" w:eastAsia="Calibri" w:hAnsi="Times New Roman" w:cs="Times New Roman"/>
          <w:sz w:val="24"/>
          <w:szCs w:val="24"/>
        </w:rPr>
      </w:pPr>
    </w:p>
    <w:p w14:paraId="22EDD570" w14:textId="618A137E" w:rsidR="00E96656" w:rsidRPr="00185731" w:rsidRDefault="00E96656" w:rsidP="00E96656">
      <w:pPr>
        <w:pStyle w:val="ListParagraph"/>
        <w:tabs>
          <w:tab w:val="left" w:pos="1080"/>
          <w:tab w:val="left" w:pos="1800"/>
        </w:tabs>
        <w:spacing w:after="0" w:line="240" w:lineRule="auto"/>
        <w:ind w:left="630"/>
        <w:rPr>
          <w:rFonts w:ascii="Times New Roman" w:eastAsia="Calibri" w:hAnsi="Times New Roman" w:cs="Times New Roman"/>
          <w:sz w:val="24"/>
          <w:szCs w:val="24"/>
        </w:rPr>
      </w:pPr>
      <w:r>
        <w:rPr>
          <w:rFonts w:ascii="Times New Roman" w:eastAsia="Calibri" w:hAnsi="Times New Roman" w:cs="Times New Roman"/>
          <w:bCs/>
          <w:sz w:val="24"/>
          <w:szCs w:val="24"/>
        </w:rPr>
        <w:t>Encrypted computer files with data</w:t>
      </w:r>
      <w:r w:rsidR="00B46466">
        <w:rPr>
          <w:rFonts w:ascii="Times New Roman" w:eastAsia="Calibri" w:hAnsi="Times New Roman" w:cs="Times New Roman"/>
          <w:bCs/>
          <w:sz w:val="24"/>
          <w:szCs w:val="24"/>
        </w:rPr>
        <w:t xml:space="preserve"> </w:t>
      </w:r>
      <w:r w:rsidR="0046205E">
        <w:rPr>
          <w:rFonts w:ascii="Times New Roman" w:eastAsia="Calibri" w:hAnsi="Times New Roman" w:cs="Times New Roman"/>
          <w:bCs/>
          <w:sz w:val="24"/>
          <w:szCs w:val="24"/>
        </w:rPr>
        <w:t xml:space="preserve">processing </w:t>
      </w:r>
      <w:r w:rsidR="00B46466">
        <w:rPr>
          <w:rFonts w:ascii="Times New Roman" w:eastAsia="Calibri" w:hAnsi="Times New Roman" w:cs="Times New Roman"/>
          <w:bCs/>
          <w:sz w:val="24"/>
          <w:szCs w:val="24"/>
        </w:rPr>
        <w:t xml:space="preserve">will be utilized. The researcher will continue to use and enforce HIPPA. All paper documents will be recorded using a computer data collection and analysis except for informed consent, which will be in a locked file. </w:t>
      </w:r>
    </w:p>
    <w:p w14:paraId="148FEB21" w14:textId="77777777" w:rsidR="00185731" w:rsidRPr="00185731" w:rsidRDefault="00185731" w:rsidP="00185731">
      <w:pPr>
        <w:tabs>
          <w:tab w:val="left" w:pos="1080"/>
          <w:tab w:val="left" w:pos="1800"/>
        </w:tabs>
        <w:spacing w:after="0" w:line="240" w:lineRule="auto"/>
        <w:rPr>
          <w:rFonts w:ascii="Times New Roman" w:eastAsia="Calibri" w:hAnsi="Times New Roman" w:cs="Times New Roman"/>
          <w:sz w:val="24"/>
          <w:szCs w:val="24"/>
        </w:rPr>
      </w:pPr>
    </w:p>
    <w:p w14:paraId="703C1253" w14:textId="69DC1DDB" w:rsidR="00185731" w:rsidRPr="007C4DA7" w:rsidRDefault="007718EC" w:rsidP="002F0BE8">
      <w:pPr>
        <w:pStyle w:val="ListParagraph"/>
        <w:numPr>
          <w:ilvl w:val="0"/>
          <w:numId w:val="3"/>
        </w:numPr>
        <w:tabs>
          <w:tab w:val="left" w:pos="1080"/>
          <w:tab w:val="left" w:pos="1800"/>
        </w:tabs>
        <w:spacing w:after="0" w:line="240" w:lineRule="auto"/>
        <w:rPr>
          <w:rFonts w:ascii="Times New Roman" w:eastAsia="Calibri" w:hAnsi="Times New Roman" w:cs="Times New Roman"/>
          <w:sz w:val="24"/>
          <w:szCs w:val="24"/>
        </w:rPr>
      </w:pPr>
      <w:r w:rsidRPr="00185731">
        <w:rPr>
          <w:rFonts w:ascii="Times New Roman" w:eastAsia="Calibri" w:hAnsi="Times New Roman" w:cs="Times New Roman"/>
          <w:bCs/>
          <w:sz w:val="24"/>
          <w:szCs w:val="24"/>
        </w:rPr>
        <w:t>How will the data and collected materials be stored? Please include information regarding storage during the collection process, the analysis process, and after the research is concluded (long-term).</w:t>
      </w:r>
      <w:r w:rsidR="00A55D21">
        <w:rPr>
          <w:rFonts w:ascii="Times New Roman" w:eastAsia="Calibri" w:hAnsi="Times New Roman" w:cs="Times New Roman"/>
          <w:bCs/>
          <w:sz w:val="24"/>
          <w:szCs w:val="24"/>
        </w:rPr>
        <w:t xml:space="preserve"> Also, please include the specified time that data will be kept and how it</w:t>
      </w:r>
      <w:r w:rsidRPr="00185731">
        <w:rPr>
          <w:rFonts w:ascii="Times New Roman" w:eastAsia="Calibri" w:hAnsi="Times New Roman" w:cs="Times New Roman"/>
          <w:bCs/>
          <w:sz w:val="24"/>
          <w:szCs w:val="24"/>
        </w:rPr>
        <w:t xml:space="preserve"> will be destroyed at the co</w:t>
      </w:r>
      <w:r w:rsidR="00A55D21">
        <w:rPr>
          <w:rFonts w:ascii="Times New Roman" w:eastAsia="Calibri" w:hAnsi="Times New Roman" w:cs="Times New Roman"/>
          <w:bCs/>
          <w:sz w:val="24"/>
          <w:szCs w:val="24"/>
        </w:rPr>
        <w:t>nclusion of the study.</w:t>
      </w:r>
    </w:p>
    <w:p w14:paraId="3C724E2C" w14:textId="77777777" w:rsidR="007C4DA7" w:rsidRPr="00B46466" w:rsidRDefault="007C4DA7" w:rsidP="007C4DA7">
      <w:pPr>
        <w:pStyle w:val="ListParagraph"/>
        <w:tabs>
          <w:tab w:val="left" w:pos="1080"/>
          <w:tab w:val="left" w:pos="1800"/>
        </w:tabs>
        <w:spacing w:after="0" w:line="240" w:lineRule="auto"/>
        <w:ind w:left="630"/>
        <w:rPr>
          <w:rFonts w:ascii="Times New Roman" w:eastAsia="Calibri" w:hAnsi="Times New Roman" w:cs="Times New Roman"/>
          <w:sz w:val="24"/>
          <w:szCs w:val="24"/>
        </w:rPr>
      </w:pPr>
    </w:p>
    <w:p w14:paraId="6DAD0FA3" w14:textId="428AA6E0" w:rsidR="00B46466" w:rsidRPr="00185731" w:rsidRDefault="00B46466" w:rsidP="00B46466">
      <w:pPr>
        <w:pStyle w:val="ListParagraph"/>
        <w:tabs>
          <w:tab w:val="left" w:pos="1080"/>
          <w:tab w:val="left" w:pos="1800"/>
        </w:tabs>
        <w:spacing w:after="0" w:line="240" w:lineRule="auto"/>
        <w:ind w:left="630"/>
        <w:rPr>
          <w:rFonts w:ascii="Times New Roman" w:eastAsia="Calibri" w:hAnsi="Times New Roman" w:cs="Times New Roman"/>
          <w:sz w:val="24"/>
          <w:szCs w:val="24"/>
        </w:rPr>
      </w:pPr>
      <w:r>
        <w:rPr>
          <w:rFonts w:ascii="Times New Roman" w:eastAsia="Calibri" w:hAnsi="Times New Roman" w:cs="Times New Roman"/>
          <w:bCs/>
          <w:sz w:val="24"/>
          <w:szCs w:val="24"/>
        </w:rPr>
        <w:t>All data will be stored in encrypted computer files</w:t>
      </w:r>
      <w:r w:rsidR="00AC3B80">
        <w:rPr>
          <w:rFonts w:ascii="Times New Roman" w:eastAsia="Calibri" w:hAnsi="Times New Roman" w:cs="Times New Roman"/>
          <w:bCs/>
          <w:sz w:val="24"/>
          <w:szCs w:val="24"/>
        </w:rPr>
        <w:t xml:space="preserve">. </w:t>
      </w:r>
      <w:r w:rsidR="00EF5339">
        <w:rPr>
          <w:rFonts w:ascii="Times New Roman" w:eastAsia="Calibri" w:hAnsi="Times New Roman" w:cs="Times New Roman"/>
          <w:bCs/>
          <w:sz w:val="24"/>
          <w:szCs w:val="24"/>
        </w:rPr>
        <w:t xml:space="preserve">Using finger print identification to access files on a need to know basis. The analysis process will be handled by a data collection and analysis program using coding. The informed consents will be stored in a locked file for the duration of the study. All data collected will be analyzed using the computer program </w:t>
      </w:r>
      <w:r w:rsidR="003F546E">
        <w:rPr>
          <w:rFonts w:ascii="Times New Roman" w:eastAsia="Calibri" w:hAnsi="Times New Roman" w:cs="Times New Roman"/>
          <w:bCs/>
          <w:sz w:val="24"/>
          <w:szCs w:val="24"/>
        </w:rPr>
        <w:t xml:space="preserve">for </w:t>
      </w:r>
      <w:r w:rsidR="00EF5339">
        <w:rPr>
          <w:rFonts w:ascii="Times New Roman" w:eastAsia="Calibri" w:hAnsi="Times New Roman" w:cs="Times New Roman"/>
          <w:bCs/>
          <w:sz w:val="24"/>
          <w:szCs w:val="24"/>
        </w:rPr>
        <w:t>writing a journal article to be published for future researcher</w:t>
      </w:r>
      <w:r w:rsidR="003F546E">
        <w:rPr>
          <w:rFonts w:ascii="Times New Roman" w:eastAsia="Calibri" w:hAnsi="Times New Roman" w:cs="Times New Roman"/>
          <w:bCs/>
          <w:sz w:val="24"/>
          <w:szCs w:val="24"/>
        </w:rPr>
        <w:t>s</w:t>
      </w:r>
      <w:r w:rsidR="00EF5339">
        <w:rPr>
          <w:rFonts w:ascii="Times New Roman" w:eastAsia="Calibri" w:hAnsi="Times New Roman" w:cs="Times New Roman"/>
          <w:bCs/>
          <w:sz w:val="24"/>
          <w:szCs w:val="24"/>
        </w:rPr>
        <w:t xml:space="preserve"> to study and review. The article will assist in</w:t>
      </w:r>
      <w:r w:rsidR="003F546E">
        <w:rPr>
          <w:rFonts w:ascii="Times New Roman" w:eastAsia="Calibri" w:hAnsi="Times New Roman" w:cs="Times New Roman"/>
          <w:bCs/>
          <w:sz w:val="24"/>
          <w:szCs w:val="24"/>
        </w:rPr>
        <w:t xml:space="preserve"> the</w:t>
      </w:r>
      <w:r w:rsidR="00EF5339">
        <w:rPr>
          <w:rFonts w:ascii="Times New Roman" w:eastAsia="Calibri" w:hAnsi="Times New Roman" w:cs="Times New Roman"/>
          <w:bCs/>
          <w:sz w:val="24"/>
          <w:szCs w:val="24"/>
        </w:rPr>
        <w:t xml:space="preserve"> future learning of prostate cancer and sexual health. </w:t>
      </w:r>
      <w:r w:rsidR="00ED26B5">
        <w:rPr>
          <w:rFonts w:ascii="Times New Roman" w:eastAsia="Calibri" w:hAnsi="Times New Roman" w:cs="Times New Roman"/>
          <w:bCs/>
          <w:sz w:val="24"/>
          <w:szCs w:val="24"/>
        </w:rPr>
        <w:t>All materials including paper and computer documents used in the research study will be destroyed at the conclusion of the journal article being published.</w:t>
      </w:r>
    </w:p>
    <w:p w14:paraId="4A9D058C" w14:textId="43694558" w:rsidR="002A3A70" w:rsidRPr="0013142C" w:rsidRDefault="002A3A70" w:rsidP="0013142C">
      <w:pPr>
        <w:spacing w:after="0" w:line="480" w:lineRule="auto"/>
        <w:rPr>
          <w:rFonts w:ascii="Times New Roman" w:eastAsia="Calibri" w:hAnsi="Times New Roman" w:cs="Times New Roman"/>
          <w:sz w:val="24"/>
          <w:szCs w:val="24"/>
        </w:rPr>
      </w:pPr>
    </w:p>
    <w:p w14:paraId="04EA9CC9" w14:textId="1BC653D2" w:rsidR="002A3A70" w:rsidRPr="00411943" w:rsidRDefault="0046227A" w:rsidP="002A3A70">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r>
        <w:rPr>
          <w:rFonts w:ascii="Times New Roman" w:eastAsia="Times New Roman" w:hAnsi="Times New Roman" w:cs="Times New Roman"/>
          <w:b/>
          <w:bCs/>
          <w:color w:val="0033CC"/>
          <w:sz w:val="24"/>
          <w:szCs w:val="24"/>
        </w:rPr>
        <w:t>SECTION E</w:t>
      </w:r>
      <w:r w:rsidR="002A3A70" w:rsidRPr="00411943">
        <w:rPr>
          <w:rFonts w:ascii="Times New Roman" w:eastAsia="Times New Roman" w:hAnsi="Times New Roman" w:cs="Times New Roman"/>
          <w:b/>
          <w:color w:val="0033CC"/>
          <w:sz w:val="24"/>
          <w:szCs w:val="24"/>
        </w:rPr>
        <w:t xml:space="preserve">: </w:t>
      </w:r>
      <w:r w:rsidR="002A3A70">
        <w:rPr>
          <w:rFonts w:ascii="Times New Roman" w:eastAsia="Times New Roman" w:hAnsi="Times New Roman" w:cs="Times New Roman"/>
          <w:b/>
          <w:bCs/>
          <w:color w:val="0033CC"/>
          <w:sz w:val="24"/>
          <w:szCs w:val="24"/>
        </w:rPr>
        <w:t>INFORMED CONSENT DOCUMENT</w:t>
      </w:r>
      <w:r w:rsidR="00A81F0A">
        <w:rPr>
          <w:rFonts w:ascii="Times New Roman" w:eastAsia="Times New Roman" w:hAnsi="Times New Roman" w:cs="Times New Roman"/>
          <w:b/>
          <w:bCs/>
          <w:color w:val="0033CC"/>
          <w:sz w:val="24"/>
          <w:szCs w:val="24"/>
        </w:rPr>
        <w:t xml:space="preserve"> (Author: </w:t>
      </w:r>
      <w:r w:rsidR="00BF56A6">
        <w:rPr>
          <w:rFonts w:ascii="Times New Roman" w:eastAsia="Times New Roman" w:hAnsi="Times New Roman" w:cs="Times New Roman"/>
          <w:b/>
          <w:bCs/>
          <w:color w:val="0033CC"/>
          <w:sz w:val="24"/>
          <w:szCs w:val="24"/>
        </w:rPr>
        <w:t xml:space="preserve">Angel </w:t>
      </w:r>
      <w:proofErr w:type="gramStart"/>
      <w:r w:rsidR="00B46466">
        <w:rPr>
          <w:rFonts w:ascii="Times New Roman" w:eastAsia="Times New Roman" w:hAnsi="Times New Roman" w:cs="Times New Roman"/>
          <w:b/>
          <w:bCs/>
          <w:color w:val="0033CC"/>
          <w:sz w:val="24"/>
          <w:szCs w:val="24"/>
        </w:rPr>
        <w:t xml:space="preserve">Hobbs </w:t>
      </w:r>
      <w:r w:rsidR="007B72F5">
        <w:rPr>
          <w:rFonts w:ascii="Times New Roman" w:eastAsia="Times New Roman" w:hAnsi="Times New Roman" w:cs="Times New Roman"/>
          <w:b/>
          <w:bCs/>
          <w:color w:val="0033CC"/>
          <w:sz w:val="24"/>
          <w:szCs w:val="24"/>
        </w:rPr>
        <w:t>)</w:t>
      </w:r>
      <w:proofErr w:type="gramEnd"/>
    </w:p>
    <w:p w14:paraId="378D8517" w14:textId="77777777" w:rsidR="007718EC" w:rsidRPr="00BE2163" w:rsidRDefault="007718EC" w:rsidP="0004140E">
      <w:pPr>
        <w:spacing w:after="0" w:line="240" w:lineRule="auto"/>
        <w:jc w:val="both"/>
        <w:rPr>
          <w:rFonts w:ascii="Times New Roman" w:eastAsia="Times New Roman" w:hAnsi="Times New Roman" w:cs="Times New Roman"/>
          <w:sz w:val="12"/>
          <w:szCs w:val="12"/>
        </w:rPr>
      </w:pPr>
    </w:p>
    <w:p w14:paraId="7724F1EC" w14:textId="662B2833" w:rsidR="004F1C81" w:rsidRPr="00BF38DA" w:rsidRDefault="007718EC" w:rsidP="004F1C81">
      <w:pPr>
        <w:spacing w:after="0" w:line="240" w:lineRule="auto"/>
        <w:ind w:left="270"/>
        <w:rPr>
          <w:rFonts w:ascii="Times New Roman" w:eastAsia="Calibri" w:hAnsi="Times New Roman" w:cs="Times New Roman"/>
          <w:bCs/>
          <w:sz w:val="24"/>
          <w:szCs w:val="24"/>
        </w:rPr>
      </w:pPr>
      <w:r w:rsidRPr="009C246D">
        <w:rPr>
          <w:rFonts w:ascii="Times New Roman" w:eastAsia="Calibri" w:hAnsi="Times New Roman" w:cs="Times New Roman"/>
          <w:sz w:val="24"/>
          <w:szCs w:val="24"/>
        </w:rPr>
        <w:t>Consent</w:t>
      </w:r>
      <w:r w:rsidRPr="009C246D">
        <w:rPr>
          <w:rFonts w:ascii="Times New Roman" w:eastAsia="Calibri" w:hAnsi="Times New Roman" w:cs="Times New Roman"/>
          <w:bCs/>
          <w:sz w:val="24"/>
          <w:szCs w:val="24"/>
        </w:rPr>
        <w:t xml:space="preserve"> is an </w:t>
      </w:r>
      <w:r w:rsidRPr="009C246D">
        <w:rPr>
          <w:rFonts w:ascii="Times New Roman" w:eastAsia="Calibri" w:hAnsi="Times New Roman" w:cs="Times New Roman"/>
          <w:b/>
          <w:bCs/>
          <w:sz w:val="24"/>
          <w:szCs w:val="24"/>
        </w:rPr>
        <w:t>on-going process</w:t>
      </w:r>
      <w:r w:rsidRPr="009C246D">
        <w:rPr>
          <w:rFonts w:ascii="Times New Roman" w:eastAsia="Calibri" w:hAnsi="Times New Roman" w:cs="Times New Roman"/>
          <w:bCs/>
          <w:sz w:val="24"/>
          <w:szCs w:val="24"/>
        </w:rPr>
        <w:t xml:space="preserve"> that </w:t>
      </w:r>
      <w:r w:rsidRPr="009C246D">
        <w:rPr>
          <w:rFonts w:ascii="Times New Roman" w:eastAsia="Calibri" w:hAnsi="Times New Roman" w:cs="Times New Roman"/>
          <w:b/>
          <w:bCs/>
          <w:sz w:val="24"/>
          <w:szCs w:val="24"/>
        </w:rPr>
        <w:t>starts</w:t>
      </w:r>
      <w:r w:rsidRPr="009C246D">
        <w:rPr>
          <w:rFonts w:ascii="Times New Roman" w:eastAsia="Calibri" w:hAnsi="Times New Roman" w:cs="Times New Roman"/>
          <w:bCs/>
          <w:sz w:val="24"/>
          <w:szCs w:val="24"/>
        </w:rPr>
        <w:t xml:space="preserve"> when you first inform the participant about the study, and </w:t>
      </w:r>
      <w:r w:rsidRPr="009C246D">
        <w:rPr>
          <w:rFonts w:ascii="Times New Roman" w:eastAsia="Calibri" w:hAnsi="Times New Roman" w:cs="Times New Roman"/>
          <w:b/>
          <w:bCs/>
          <w:sz w:val="24"/>
          <w:szCs w:val="24"/>
        </w:rPr>
        <w:t>ends</w:t>
      </w:r>
      <w:r w:rsidRPr="009C246D">
        <w:rPr>
          <w:rFonts w:ascii="Times New Roman" w:eastAsia="Calibri" w:hAnsi="Times New Roman" w:cs="Times New Roman"/>
          <w:bCs/>
          <w:sz w:val="24"/>
          <w:szCs w:val="24"/>
        </w:rPr>
        <w:t xml:space="preserve"> when the data collected are destroyed. Federal regulations </w:t>
      </w:r>
      <w:r w:rsidRPr="009C246D">
        <w:rPr>
          <w:rFonts w:ascii="Times New Roman" w:eastAsia="Calibri" w:hAnsi="Times New Roman" w:cs="Times New Roman"/>
          <w:b/>
          <w:bCs/>
          <w:sz w:val="24"/>
          <w:szCs w:val="24"/>
        </w:rPr>
        <w:t xml:space="preserve">require </w:t>
      </w:r>
      <w:r w:rsidRPr="009C246D">
        <w:rPr>
          <w:rFonts w:ascii="Times New Roman" w:eastAsia="Calibri" w:hAnsi="Times New Roman" w:cs="Times New Roman"/>
          <w:bCs/>
          <w:sz w:val="24"/>
          <w:szCs w:val="24"/>
        </w:rPr>
        <w:t xml:space="preserve">that a </w:t>
      </w:r>
      <w:r w:rsidRPr="009C246D">
        <w:rPr>
          <w:rFonts w:ascii="Times New Roman" w:eastAsia="Calibri" w:hAnsi="Times New Roman" w:cs="Times New Roman"/>
          <w:b/>
          <w:bCs/>
          <w:sz w:val="24"/>
          <w:szCs w:val="24"/>
        </w:rPr>
        <w:t>formal consent</w:t>
      </w:r>
      <w:r w:rsidRPr="009C246D">
        <w:rPr>
          <w:rFonts w:ascii="Times New Roman" w:eastAsia="Calibri" w:hAnsi="Times New Roman" w:cs="Times New Roman"/>
          <w:bCs/>
          <w:sz w:val="24"/>
          <w:szCs w:val="24"/>
        </w:rPr>
        <w:t xml:space="preserve"> </w:t>
      </w:r>
      <w:r w:rsidRPr="009C246D">
        <w:rPr>
          <w:rFonts w:ascii="Times New Roman" w:eastAsia="Calibri" w:hAnsi="Times New Roman" w:cs="Times New Roman"/>
          <w:b/>
          <w:bCs/>
          <w:sz w:val="24"/>
          <w:szCs w:val="24"/>
        </w:rPr>
        <w:t>process</w:t>
      </w:r>
      <w:r w:rsidRPr="009C246D">
        <w:rPr>
          <w:rFonts w:ascii="Times New Roman" w:eastAsia="Calibri" w:hAnsi="Times New Roman" w:cs="Times New Roman"/>
          <w:bCs/>
          <w:sz w:val="24"/>
          <w:szCs w:val="24"/>
        </w:rPr>
        <w:t xml:space="preserve"> takes place where you provide participants with specific information about the study, usually provided in the consent </w:t>
      </w:r>
      <w:r w:rsidRPr="00BF38DA">
        <w:rPr>
          <w:rFonts w:ascii="Times New Roman" w:eastAsia="Calibri" w:hAnsi="Times New Roman" w:cs="Times New Roman"/>
          <w:bCs/>
          <w:sz w:val="24"/>
          <w:szCs w:val="24"/>
        </w:rPr>
        <w:t xml:space="preserve">form. Participants are generally required to sign the consent form, and are allowed to keep of copy of it for their records. </w:t>
      </w:r>
      <w:r w:rsidRPr="00BF38DA">
        <w:rPr>
          <w:rFonts w:ascii="Times New Roman" w:eastAsia="Calibri" w:hAnsi="Times New Roman" w:cs="Times New Roman"/>
          <w:b/>
          <w:bCs/>
          <w:sz w:val="24"/>
          <w:szCs w:val="24"/>
        </w:rPr>
        <w:t xml:space="preserve">In general, the </w:t>
      </w:r>
      <w:r w:rsidR="000070D2" w:rsidRPr="00BF38DA">
        <w:rPr>
          <w:rFonts w:ascii="Times New Roman" w:eastAsia="Calibri" w:hAnsi="Times New Roman" w:cs="Times New Roman"/>
          <w:b/>
          <w:bCs/>
          <w:sz w:val="24"/>
          <w:szCs w:val="24"/>
        </w:rPr>
        <w:t>IRB Committee</w:t>
      </w:r>
      <w:r w:rsidRPr="00BF38DA">
        <w:rPr>
          <w:rFonts w:ascii="Times New Roman" w:eastAsia="Calibri" w:hAnsi="Times New Roman" w:cs="Times New Roman"/>
          <w:b/>
          <w:bCs/>
          <w:sz w:val="24"/>
          <w:szCs w:val="24"/>
        </w:rPr>
        <w:t xml:space="preserve"> needs to understand how participants will be recruited and consented to participate in the study</w:t>
      </w:r>
      <w:r w:rsidRPr="00BF38DA">
        <w:rPr>
          <w:rFonts w:ascii="Times New Roman" w:eastAsia="Calibri" w:hAnsi="Times New Roman" w:cs="Times New Roman"/>
          <w:bCs/>
          <w:sz w:val="24"/>
          <w:szCs w:val="24"/>
        </w:rPr>
        <w:t xml:space="preserve">. </w:t>
      </w:r>
      <w:r w:rsidR="004F1C81">
        <w:rPr>
          <w:rFonts w:ascii="Times New Roman" w:eastAsia="Calibri" w:hAnsi="Times New Roman" w:cs="Times New Roman"/>
          <w:bCs/>
          <w:sz w:val="24"/>
          <w:szCs w:val="24"/>
        </w:rPr>
        <w:t>(see chapter 7 in Polit and Beck)</w:t>
      </w:r>
    </w:p>
    <w:p w14:paraId="50B85458" w14:textId="77777777" w:rsidR="007718EC" w:rsidRPr="00BF38DA" w:rsidRDefault="007718EC" w:rsidP="00BF38DA">
      <w:pPr>
        <w:spacing w:after="0" w:line="240" w:lineRule="auto"/>
        <w:jc w:val="both"/>
        <w:rPr>
          <w:rFonts w:ascii="Times New Roman" w:eastAsia="Times New Roman" w:hAnsi="Times New Roman" w:cs="Times New Roman"/>
          <w:bCs/>
          <w:sz w:val="24"/>
          <w:szCs w:val="24"/>
        </w:rPr>
      </w:pPr>
    </w:p>
    <w:p w14:paraId="4A88A03D" w14:textId="77777777" w:rsidR="007718EC" w:rsidRPr="00BF38DA" w:rsidRDefault="007718EC" w:rsidP="00BF38DA">
      <w:pPr>
        <w:spacing w:after="0" w:line="240" w:lineRule="auto"/>
        <w:ind w:left="1080"/>
        <w:jc w:val="both"/>
        <w:rPr>
          <w:rFonts w:ascii="Times New Roman" w:eastAsia="Times New Roman" w:hAnsi="Times New Roman" w:cs="Times New Roman"/>
          <w:bCs/>
          <w:sz w:val="24"/>
          <w:szCs w:val="24"/>
        </w:rPr>
      </w:pPr>
    </w:p>
    <w:p w14:paraId="7678300E" w14:textId="082DD23E" w:rsidR="007718EC" w:rsidRDefault="007718EC" w:rsidP="002F0BE8">
      <w:pPr>
        <w:pStyle w:val="ListParagraph"/>
        <w:numPr>
          <w:ilvl w:val="0"/>
          <w:numId w:val="4"/>
        </w:numPr>
        <w:spacing w:after="0" w:line="240" w:lineRule="auto"/>
        <w:jc w:val="both"/>
        <w:rPr>
          <w:rFonts w:ascii="Times New Roman" w:eastAsia="Calibri" w:hAnsi="Times New Roman" w:cs="Times New Roman"/>
          <w:bCs/>
          <w:sz w:val="24"/>
          <w:szCs w:val="24"/>
        </w:rPr>
      </w:pPr>
      <w:r w:rsidRPr="00BF38DA">
        <w:rPr>
          <w:rFonts w:ascii="Times New Roman" w:eastAsia="Calibri" w:hAnsi="Times New Roman" w:cs="Times New Roman"/>
          <w:bCs/>
          <w:sz w:val="24"/>
          <w:szCs w:val="24"/>
        </w:rPr>
        <w:t xml:space="preserve">Who will present the consent information and how will it be presented? </w:t>
      </w:r>
      <w:r w:rsidR="004F1C81">
        <w:rPr>
          <w:rFonts w:ascii="Times New Roman" w:eastAsia="Calibri" w:hAnsi="Times New Roman" w:cs="Times New Roman"/>
          <w:bCs/>
          <w:sz w:val="24"/>
          <w:szCs w:val="24"/>
        </w:rPr>
        <w:t>(In person, online, in writing, etc.)</w:t>
      </w:r>
    </w:p>
    <w:p w14:paraId="60E74959" w14:textId="77777777" w:rsidR="007C4DA7" w:rsidRDefault="007C4DA7" w:rsidP="007C4DA7">
      <w:pPr>
        <w:pStyle w:val="ListParagraph"/>
        <w:spacing w:after="0" w:line="240" w:lineRule="auto"/>
        <w:jc w:val="both"/>
        <w:rPr>
          <w:rFonts w:ascii="Times New Roman" w:eastAsia="Calibri" w:hAnsi="Times New Roman" w:cs="Times New Roman"/>
          <w:bCs/>
          <w:sz w:val="24"/>
          <w:szCs w:val="24"/>
        </w:rPr>
      </w:pPr>
    </w:p>
    <w:p w14:paraId="1F861542" w14:textId="2301E340" w:rsidR="00465350" w:rsidRPr="00BF38DA" w:rsidRDefault="00465350" w:rsidP="00465350">
      <w:pPr>
        <w:pStyle w:val="ListParagraph"/>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Each participant in the study will be required to participate in an online webinar. This informative webinar can be taken at the participant’s convenience. Once the participant </w:t>
      </w:r>
      <w:r w:rsidR="00E34A95">
        <w:rPr>
          <w:rFonts w:ascii="Times New Roman" w:eastAsia="Calibri" w:hAnsi="Times New Roman" w:cs="Times New Roman"/>
          <w:bCs/>
          <w:sz w:val="24"/>
          <w:szCs w:val="24"/>
        </w:rPr>
        <w:t xml:space="preserve">has </w:t>
      </w:r>
      <w:r>
        <w:rPr>
          <w:rFonts w:ascii="Times New Roman" w:eastAsia="Calibri" w:hAnsi="Times New Roman" w:cs="Times New Roman"/>
          <w:bCs/>
          <w:sz w:val="24"/>
          <w:szCs w:val="24"/>
        </w:rPr>
        <w:t>successfully complete</w:t>
      </w:r>
      <w:r w:rsidR="00E34A95">
        <w:rPr>
          <w:rFonts w:ascii="Times New Roman" w:eastAsia="Calibri" w:hAnsi="Times New Roman" w:cs="Times New Roman"/>
          <w:bCs/>
          <w:sz w:val="24"/>
          <w:szCs w:val="24"/>
        </w:rPr>
        <w:t xml:space="preserve">d </w:t>
      </w:r>
      <w:r>
        <w:rPr>
          <w:rFonts w:ascii="Times New Roman" w:eastAsia="Calibri" w:hAnsi="Times New Roman" w:cs="Times New Roman"/>
          <w:bCs/>
          <w:sz w:val="24"/>
          <w:szCs w:val="24"/>
        </w:rPr>
        <w:t xml:space="preserve">the webinar, they will receive a certificate of completion. The certificate of completion and participant signature with a notarized stamp is to be mailed to </w:t>
      </w:r>
      <w:r w:rsidR="00E34A95">
        <w:rPr>
          <w:rFonts w:ascii="Times New Roman" w:eastAsia="Calibri" w:hAnsi="Times New Roman" w:cs="Times New Roman"/>
          <w:bCs/>
          <w:sz w:val="24"/>
          <w:szCs w:val="24"/>
        </w:rPr>
        <w:t xml:space="preserve">the </w:t>
      </w:r>
      <w:r>
        <w:rPr>
          <w:rFonts w:ascii="Times New Roman" w:eastAsia="Calibri" w:hAnsi="Times New Roman" w:cs="Times New Roman"/>
          <w:bCs/>
          <w:sz w:val="24"/>
          <w:szCs w:val="24"/>
        </w:rPr>
        <w:t>research facility.</w:t>
      </w:r>
      <w:r w:rsidR="0081555F">
        <w:rPr>
          <w:rFonts w:ascii="Times New Roman" w:eastAsia="Calibri" w:hAnsi="Times New Roman" w:cs="Times New Roman"/>
          <w:bCs/>
          <w:sz w:val="24"/>
          <w:szCs w:val="24"/>
        </w:rPr>
        <w:t xml:space="preserve"> The research centers information will appear on the pamphlets and on the initial consent form. The participants will also </w:t>
      </w:r>
      <w:r w:rsidR="00BF56A6">
        <w:rPr>
          <w:rFonts w:ascii="Times New Roman" w:eastAsia="Calibri" w:hAnsi="Times New Roman" w:cs="Times New Roman"/>
          <w:bCs/>
          <w:sz w:val="24"/>
          <w:szCs w:val="24"/>
        </w:rPr>
        <w:t xml:space="preserve">be emailed a list of the </w:t>
      </w:r>
      <w:r w:rsidR="005C6918">
        <w:rPr>
          <w:rFonts w:ascii="Times New Roman" w:eastAsia="Calibri" w:hAnsi="Times New Roman" w:cs="Times New Roman"/>
          <w:bCs/>
          <w:sz w:val="24"/>
          <w:szCs w:val="24"/>
        </w:rPr>
        <w:t>researcher’s</w:t>
      </w:r>
      <w:r w:rsidR="00BF56A6">
        <w:rPr>
          <w:rFonts w:ascii="Times New Roman" w:eastAsia="Calibri" w:hAnsi="Times New Roman" w:cs="Times New Roman"/>
          <w:bCs/>
          <w:sz w:val="24"/>
          <w:szCs w:val="24"/>
        </w:rPr>
        <w:t xml:space="preserve"> name and phone numbers </w:t>
      </w:r>
      <w:r w:rsidR="0081555F">
        <w:rPr>
          <w:rFonts w:ascii="Times New Roman" w:eastAsia="Calibri" w:hAnsi="Times New Roman" w:cs="Times New Roman"/>
          <w:bCs/>
          <w:sz w:val="24"/>
          <w:szCs w:val="24"/>
        </w:rPr>
        <w:t xml:space="preserve">and will be encouraged to call at any time with </w:t>
      </w:r>
      <w:r w:rsidR="005C6918">
        <w:rPr>
          <w:rFonts w:ascii="Times New Roman" w:eastAsia="Calibri" w:hAnsi="Times New Roman" w:cs="Times New Roman"/>
          <w:bCs/>
          <w:sz w:val="24"/>
          <w:szCs w:val="24"/>
        </w:rPr>
        <w:t>a</w:t>
      </w:r>
      <w:r w:rsidR="0081555F">
        <w:rPr>
          <w:rFonts w:ascii="Times New Roman" w:eastAsia="Calibri" w:hAnsi="Times New Roman" w:cs="Times New Roman"/>
          <w:bCs/>
          <w:sz w:val="24"/>
          <w:szCs w:val="24"/>
        </w:rPr>
        <w:t xml:space="preserve"> </w:t>
      </w:r>
      <w:r w:rsidR="005C6918">
        <w:rPr>
          <w:rFonts w:ascii="Times New Roman" w:eastAsia="Calibri" w:hAnsi="Times New Roman" w:cs="Times New Roman"/>
          <w:bCs/>
          <w:sz w:val="24"/>
          <w:szCs w:val="24"/>
        </w:rPr>
        <w:t>question</w:t>
      </w:r>
      <w:r w:rsidR="0081555F">
        <w:rPr>
          <w:rFonts w:ascii="Times New Roman" w:eastAsia="Calibri" w:hAnsi="Times New Roman" w:cs="Times New Roman"/>
          <w:bCs/>
          <w:sz w:val="24"/>
          <w:szCs w:val="24"/>
        </w:rPr>
        <w:t xml:space="preserve"> they may have.</w:t>
      </w:r>
    </w:p>
    <w:p w14:paraId="3A93CA99" w14:textId="77777777" w:rsidR="007718EC" w:rsidRPr="00BF38DA" w:rsidRDefault="007718EC" w:rsidP="004F1C81">
      <w:pPr>
        <w:spacing w:after="0" w:line="240" w:lineRule="auto"/>
        <w:rPr>
          <w:rFonts w:ascii="Times New Roman" w:eastAsia="Times New Roman" w:hAnsi="Times New Roman" w:cs="Times New Roman"/>
          <w:bCs/>
          <w:sz w:val="24"/>
          <w:szCs w:val="24"/>
        </w:rPr>
      </w:pPr>
    </w:p>
    <w:p w14:paraId="182AD664" w14:textId="163FFEEE" w:rsidR="007718EC" w:rsidRDefault="007718EC" w:rsidP="002F0BE8">
      <w:pPr>
        <w:pStyle w:val="ListParagraph"/>
        <w:numPr>
          <w:ilvl w:val="0"/>
          <w:numId w:val="4"/>
        </w:numPr>
        <w:spacing w:after="0" w:line="240" w:lineRule="auto"/>
        <w:rPr>
          <w:rFonts w:ascii="Times New Roman" w:eastAsia="Calibri" w:hAnsi="Times New Roman" w:cs="Times New Roman"/>
          <w:bCs/>
          <w:sz w:val="24"/>
          <w:szCs w:val="24"/>
        </w:rPr>
      </w:pPr>
      <w:r w:rsidRPr="00BF38DA">
        <w:rPr>
          <w:rFonts w:ascii="Times New Roman" w:eastAsia="Calibri" w:hAnsi="Times New Roman" w:cs="Times New Roman"/>
          <w:bCs/>
          <w:sz w:val="24"/>
          <w:szCs w:val="24"/>
        </w:rPr>
        <w:t xml:space="preserve">How will you document consent? </w:t>
      </w:r>
      <w:r w:rsidR="004F1C81">
        <w:rPr>
          <w:rFonts w:ascii="Times New Roman" w:eastAsia="Calibri" w:hAnsi="Times New Roman" w:cs="Times New Roman"/>
          <w:bCs/>
          <w:sz w:val="24"/>
          <w:szCs w:val="24"/>
        </w:rPr>
        <w:t xml:space="preserve">In writing or does participation imply consent? </w:t>
      </w:r>
      <w:r w:rsidRPr="00BF38DA">
        <w:rPr>
          <w:rFonts w:ascii="Times New Roman" w:eastAsia="Calibri" w:hAnsi="Times New Roman" w:cs="Times New Roman"/>
          <w:bCs/>
          <w:sz w:val="24"/>
          <w:szCs w:val="24"/>
        </w:rPr>
        <w:t xml:space="preserve">Are your participants able to sign a form and, if not, how will you document consent? Will you use more than one form (if </w:t>
      </w:r>
      <w:r w:rsidRPr="00BF38DA">
        <w:rPr>
          <w:rFonts w:ascii="Times New Roman" w:eastAsia="Calibri" w:hAnsi="Times New Roman" w:cs="Times New Roman"/>
          <w:bCs/>
          <w:sz w:val="24"/>
          <w:szCs w:val="24"/>
        </w:rPr>
        <w:lastRenderedPageBreak/>
        <w:t xml:space="preserve">you use more than one version of the consent form, each form needs to have a unique title in order for our staff to keep track of the different forms)? </w:t>
      </w:r>
    </w:p>
    <w:p w14:paraId="3023A43D" w14:textId="77777777" w:rsidR="00E34A95" w:rsidRDefault="00E34A95" w:rsidP="00E34A95">
      <w:pPr>
        <w:pStyle w:val="ListParagraph"/>
        <w:spacing w:after="0" w:line="240" w:lineRule="auto"/>
        <w:rPr>
          <w:rFonts w:ascii="Times New Roman" w:eastAsia="Calibri" w:hAnsi="Times New Roman" w:cs="Times New Roman"/>
          <w:bCs/>
          <w:sz w:val="24"/>
          <w:szCs w:val="24"/>
        </w:rPr>
      </w:pPr>
    </w:p>
    <w:p w14:paraId="3E6F718D" w14:textId="1755E785" w:rsidR="007718EC" w:rsidRDefault="00E34A95" w:rsidP="00441E1C">
      <w:pPr>
        <w:pStyle w:val="ListParagraph"/>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The researcher will obtain verbal consent with the initial phone call. Although participation implies consent, the researcher will obtain written consent via webinar and each phase of the study a consent will be signed. If the participant decides to stop participating in the study their information will be destroyed. Yes, all participants will be mentally competent and mentally aware of consent f</w:t>
      </w:r>
      <w:r w:rsidR="00441E1C">
        <w:rPr>
          <w:rFonts w:ascii="Times New Roman" w:eastAsia="Calibri" w:hAnsi="Times New Roman" w:cs="Times New Roman"/>
          <w:bCs/>
          <w:sz w:val="24"/>
          <w:szCs w:val="24"/>
        </w:rPr>
        <w:t>orms. Two forms of paper consent will be used. The first, is the webinar consent form stating the participants successfully completed the webinar and is given written consent to participate in the study. The second consent will be a written and included in each survey packet for the duration of the study.</w:t>
      </w:r>
    </w:p>
    <w:p w14:paraId="559F9568" w14:textId="6633AA8B" w:rsidR="007C4DA7" w:rsidRDefault="007C4DA7" w:rsidP="00441E1C">
      <w:pPr>
        <w:pStyle w:val="ListParagraph"/>
        <w:spacing w:after="0" w:line="240" w:lineRule="auto"/>
        <w:rPr>
          <w:rFonts w:ascii="Times New Roman" w:eastAsia="Calibri" w:hAnsi="Times New Roman" w:cs="Times New Roman"/>
          <w:bCs/>
          <w:sz w:val="24"/>
          <w:szCs w:val="24"/>
        </w:rPr>
      </w:pPr>
    </w:p>
    <w:p w14:paraId="672288AF" w14:textId="32E29AE2" w:rsidR="007C4DA7" w:rsidRDefault="007C4DA7" w:rsidP="00441E1C">
      <w:pPr>
        <w:pStyle w:val="ListParagraph"/>
        <w:spacing w:after="0" w:line="240" w:lineRule="auto"/>
        <w:rPr>
          <w:rFonts w:ascii="Times New Roman" w:eastAsia="Calibri" w:hAnsi="Times New Roman" w:cs="Times New Roman"/>
          <w:bCs/>
          <w:sz w:val="24"/>
          <w:szCs w:val="24"/>
        </w:rPr>
      </w:pPr>
    </w:p>
    <w:p w14:paraId="3A5CACDD" w14:textId="77777777" w:rsidR="007C4DA7" w:rsidRDefault="007C4DA7" w:rsidP="00441E1C">
      <w:pPr>
        <w:pStyle w:val="ListParagraph"/>
        <w:spacing w:after="0" w:line="240" w:lineRule="auto"/>
        <w:rPr>
          <w:rFonts w:ascii="Times New Roman" w:eastAsia="Calibri" w:hAnsi="Times New Roman" w:cs="Times New Roman"/>
          <w:bCs/>
          <w:sz w:val="24"/>
          <w:szCs w:val="24"/>
        </w:rPr>
      </w:pPr>
    </w:p>
    <w:p w14:paraId="19C36876" w14:textId="77777777" w:rsidR="00441E1C" w:rsidRPr="00BF38DA" w:rsidRDefault="00441E1C" w:rsidP="00441E1C">
      <w:pPr>
        <w:pStyle w:val="ListParagraph"/>
        <w:spacing w:after="0" w:line="240" w:lineRule="auto"/>
        <w:rPr>
          <w:rFonts w:ascii="Times New Roman" w:eastAsia="Times New Roman" w:hAnsi="Times New Roman" w:cs="Times New Roman"/>
          <w:bCs/>
          <w:sz w:val="24"/>
          <w:szCs w:val="24"/>
        </w:rPr>
      </w:pPr>
    </w:p>
    <w:p w14:paraId="5464030A" w14:textId="23F5B759" w:rsidR="007718EC" w:rsidRDefault="007718EC" w:rsidP="002F0BE8">
      <w:pPr>
        <w:pStyle w:val="ListParagraph"/>
        <w:numPr>
          <w:ilvl w:val="0"/>
          <w:numId w:val="4"/>
        </w:numPr>
        <w:spacing w:after="0" w:line="240" w:lineRule="auto"/>
        <w:rPr>
          <w:rFonts w:ascii="Times New Roman" w:eastAsia="Calibri" w:hAnsi="Times New Roman" w:cs="Times New Roman"/>
          <w:bCs/>
          <w:sz w:val="24"/>
          <w:szCs w:val="24"/>
        </w:rPr>
      </w:pPr>
      <w:r w:rsidRPr="00BF38DA">
        <w:rPr>
          <w:rFonts w:ascii="Times New Roman" w:eastAsia="Calibri" w:hAnsi="Times New Roman" w:cs="Times New Roman"/>
          <w:bCs/>
          <w:sz w:val="24"/>
          <w:szCs w:val="24"/>
        </w:rPr>
        <w:t>When and where will participants receive the consent form?</w:t>
      </w:r>
    </w:p>
    <w:p w14:paraId="248786E8" w14:textId="7E4F473F" w:rsidR="007C4DA7" w:rsidRDefault="007C4DA7" w:rsidP="007C4DA7">
      <w:pPr>
        <w:pStyle w:val="ListParagraph"/>
        <w:spacing w:after="0" w:line="240" w:lineRule="auto"/>
        <w:rPr>
          <w:rFonts w:ascii="Times New Roman" w:eastAsia="Calibri" w:hAnsi="Times New Roman" w:cs="Times New Roman"/>
          <w:bCs/>
          <w:sz w:val="24"/>
          <w:szCs w:val="24"/>
        </w:rPr>
      </w:pPr>
    </w:p>
    <w:p w14:paraId="426D3B57" w14:textId="637840AC" w:rsidR="007C4DA7" w:rsidRDefault="007C4DA7" w:rsidP="007C4DA7">
      <w:pPr>
        <w:pStyle w:val="ListParagraph"/>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Participants will receive consent forms:</w:t>
      </w:r>
    </w:p>
    <w:p w14:paraId="5BD3A700" w14:textId="141AE430" w:rsidR="00E34A95" w:rsidRDefault="00E34A95" w:rsidP="002F0BE8">
      <w:pPr>
        <w:pStyle w:val="ListParagraph"/>
        <w:numPr>
          <w:ilvl w:val="0"/>
          <w:numId w:val="7"/>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Initial verbal phone call consent</w:t>
      </w:r>
    </w:p>
    <w:p w14:paraId="4897A21A" w14:textId="6F513887" w:rsidR="00E34A95" w:rsidRDefault="00E34A95" w:rsidP="002F0BE8">
      <w:pPr>
        <w:pStyle w:val="ListParagraph"/>
        <w:numPr>
          <w:ilvl w:val="0"/>
          <w:numId w:val="7"/>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Webinar consent</w:t>
      </w:r>
    </w:p>
    <w:p w14:paraId="076C1438" w14:textId="3E565827" w:rsidR="00E34A95" w:rsidRPr="00BF38DA" w:rsidRDefault="00E34A95" w:rsidP="002F0BE8">
      <w:pPr>
        <w:pStyle w:val="ListParagraph"/>
        <w:numPr>
          <w:ilvl w:val="0"/>
          <w:numId w:val="7"/>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Mail and paper packet including </w:t>
      </w:r>
      <w:r w:rsidR="00441E1C">
        <w:rPr>
          <w:rFonts w:ascii="Times New Roman" w:eastAsia="Calibri" w:hAnsi="Times New Roman" w:cs="Times New Roman"/>
          <w:bCs/>
          <w:sz w:val="24"/>
          <w:szCs w:val="24"/>
        </w:rPr>
        <w:t>all 8 phases of the research study</w:t>
      </w:r>
    </w:p>
    <w:p w14:paraId="1BD58827" w14:textId="77777777" w:rsidR="007718EC" w:rsidRPr="00BF38DA" w:rsidRDefault="007718EC" w:rsidP="00BF38DA">
      <w:pPr>
        <w:spacing w:after="0" w:line="240" w:lineRule="auto"/>
        <w:rPr>
          <w:rFonts w:ascii="Times New Roman" w:eastAsia="Times New Roman" w:hAnsi="Times New Roman" w:cs="Times New Roman"/>
          <w:bCs/>
          <w:sz w:val="24"/>
          <w:szCs w:val="24"/>
        </w:rPr>
      </w:pPr>
    </w:p>
    <w:p w14:paraId="69D4FAC2" w14:textId="10606F2F" w:rsidR="007718EC" w:rsidRDefault="007718EC" w:rsidP="002F0BE8">
      <w:pPr>
        <w:pStyle w:val="ListParagraph"/>
        <w:numPr>
          <w:ilvl w:val="0"/>
          <w:numId w:val="4"/>
        </w:numPr>
        <w:spacing w:after="0" w:line="240" w:lineRule="auto"/>
        <w:rPr>
          <w:rFonts w:ascii="Times New Roman" w:eastAsia="Calibri" w:hAnsi="Times New Roman" w:cs="Times New Roman"/>
          <w:bCs/>
          <w:sz w:val="24"/>
          <w:szCs w:val="24"/>
        </w:rPr>
      </w:pPr>
      <w:r w:rsidRPr="00BF38DA">
        <w:rPr>
          <w:rFonts w:ascii="Times New Roman" w:eastAsia="Calibri" w:hAnsi="Times New Roman" w:cs="Times New Roman"/>
          <w:bCs/>
          <w:sz w:val="24"/>
          <w:szCs w:val="24"/>
        </w:rPr>
        <w:t xml:space="preserve">Will you pay participants? </w:t>
      </w:r>
    </w:p>
    <w:p w14:paraId="5E9609D5" w14:textId="77777777" w:rsidR="007C4DA7" w:rsidRDefault="007C4DA7" w:rsidP="007C4DA7">
      <w:pPr>
        <w:pStyle w:val="ListParagraph"/>
        <w:spacing w:after="0" w:line="240" w:lineRule="auto"/>
        <w:rPr>
          <w:rFonts w:ascii="Times New Roman" w:eastAsia="Calibri" w:hAnsi="Times New Roman" w:cs="Times New Roman"/>
          <w:bCs/>
          <w:sz w:val="24"/>
          <w:szCs w:val="24"/>
        </w:rPr>
      </w:pPr>
    </w:p>
    <w:p w14:paraId="2B6CAB78" w14:textId="6D90F332" w:rsidR="00441E1C" w:rsidRPr="00BF38DA" w:rsidRDefault="00441E1C" w:rsidP="00441E1C">
      <w:pPr>
        <w:pStyle w:val="ListParagraph"/>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N/A</w:t>
      </w:r>
    </w:p>
    <w:p w14:paraId="2AA4E654" w14:textId="77777777" w:rsidR="007143E0" w:rsidRPr="00BF38DA" w:rsidRDefault="007143E0" w:rsidP="00BF38DA">
      <w:pPr>
        <w:spacing w:after="0" w:line="240" w:lineRule="auto"/>
        <w:ind w:left="1440"/>
        <w:rPr>
          <w:rFonts w:ascii="Times New Roman" w:eastAsia="Times New Roman" w:hAnsi="Times New Roman" w:cs="Times New Roman"/>
          <w:bCs/>
          <w:sz w:val="24"/>
          <w:szCs w:val="24"/>
        </w:rPr>
      </w:pPr>
    </w:p>
    <w:p w14:paraId="1324F60A" w14:textId="77777777" w:rsidR="007718EC" w:rsidRPr="009C246D" w:rsidRDefault="000607CD" w:rsidP="00BF38DA">
      <w:pPr>
        <w:tabs>
          <w:tab w:val="num" w:pos="1800"/>
        </w:tabs>
        <w:spacing w:after="0" w:line="240" w:lineRule="auto"/>
        <w:ind w:left="720"/>
        <w:rPr>
          <w:rFonts w:ascii="Times New Roman" w:eastAsia="Calibri" w:hAnsi="Times New Roman" w:cs="Times New Roman"/>
          <w:bCs/>
          <w:sz w:val="24"/>
          <w:szCs w:val="24"/>
        </w:rPr>
      </w:pPr>
      <w:r w:rsidRPr="00BF38DA">
        <w:rPr>
          <w:rFonts w:ascii="Times New Roman" w:eastAsia="Calibri" w:hAnsi="Times New Roman" w:cs="Times New Roman"/>
          <w:bCs/>
          <w:sz w:val="24"/>
          <w:szCs w:val="24"/>
        </w:rPr>
        <w:t xml:space="preserve">“Payment” is considered to be compensation for participation in the study and is introduced during recruitment of participants. </w:t>
      </w:r>
      <w:r w:rsidR="007718EC" w:rsidRPr="00BF38DA">
        <w:rPr>
          <w:rFonts w:ascii="Times New Roman" w:eastAsia="Calibri" w:hAnsi="Times New Roman" w:cs="Times New Roman"/>
          <w:bCs/>
          <w:sz w:val="24"/>
          <w:szCs w:val="24"/>
        </w:rPr>
        <w:t xml:space="preserve">If </w:t>
      </w:r>
      <w:r w:rsidR="00641631" w:rsidRPr="00BF38DA">
        <w:rPr>
          <w:rFonts w:ascii="Times New Roman" w:eastAsia="Calibri" w:hAnsi="Times New Roman" w:cs="Times New Roman"/>
          <w:bCs/>
          <w:sz w:val="24"/>
          <w:szCs w:val="24"/>
        </w:rPr>
        <w:t>“Yes”</w:t>
      </w:r>
      <w:r w:rsidR="007718EC" w:rsidRPr="00BF38DA">
        <w:rPr>
          <w:rFonts w:ascii="Times New Roman" w:eastAsia="Calibri" w:hAnsi="Times New Roman" w:cs="Times New Roman"/>
          <w:bCs/>
          <w:sz w:val="24"/>
          <w:szCs w:val="24"/>
        </w:rPr>
        <w:t>, how will this be conducted to prevent payment from negatively affecting informed consent?</w:t>
      </w:r>
      <w:r w:rsidR="00641631" w:rsidRPr="00BF38DA">
        <w:rPr>
          <w:rFonts w:ascii="Times New Roman" w:eastAsia="Calibri" w:hAnsi="Times New Roman" w:cs="Times New Roman"/>
          <w:bCs/>
          <w:sz w:val="24"/>
          <w:szCs w:val="24"/>
        </w:rPr>
        <w:t xml:space="preserve"> If “</w:t>
      </w:r>
      <w:r w:rsidR="00641631">
        <w:rPr>
          <w:rFonts w:ascii="Times New Roman" w:eastAsia="Calibri" w:hAnsi="Times New Roman" w:cs="Times New Roman"/>
          <w:bCs/>
          <w:sz w:val="24"/>
          <w:szCs w:val="24"/>
        </w:rPr>
        <w:t>No”</w:t>
      </w:r>
      <w:r w:rsidR="007718EC">
        <w:rPr>
          <w:rFonts w:ascii="Times New Roman" w:eastAsia="Calibri" w:hAnsi="Times New Roman" w:cs="Times New Roman"/>
          <w:bCs/>
          <w:sz w:val="24"/>
          <w:szCs w:val="24"/>
        </w:rPr>
        <w:t>, please type “N/A” and move to next question.</w:t>
      </w:r>
    </w:p>
    <w:p w14:paraId="0BFFA917" w14:textId="77777777" w:rsidR="007718EC" w:rsidRPr="009C246D" w:rsidRDefault="007718EC" w:rsidP="000607CD">
      <w:pPr>
        <w:spacing w:after="0" w:line="240" w:lineRule="auto"/>
        <w:rPr>
          <w:rFonts w:ascii="Times New Roman" w:eastAsia="Times New Roman" w:hAnsi="Times New Roman" w:cs="Times New Roman"/>
          <w:bCs/>
          <w:sz w:val="24"/>
          <w:szCs w:val="24"/>
        </w:rPr>
      </w:pPr>
    </w:p>
    <w:p w14:paraId="178784E0" w14:textId="7B9FEBED" w:rsidR="001256AB" w:rsidRPr="001E3911" w:rsidRDefault="007718EC" w:rsidP="002F0BE8">
      <w:pPr>
        <w:pStyle w:val="ListParagraph"/>
        <w:numPr>
          <w:ilvl w:val="0"/>
          <w:numId w:val="4"/>
        </w:numPr>
        <w:tabs>
          <w:tab w:val="left" w:pos="1159"/>
        </w:tabs>
        <w:spacing w:after="0" w:line="240" w:lineRule="auto"/>
        <w:rPr>
          <w:rFonts w:ascii="Times New Roman" w:eastAsia="Times New Roman" w:hAnsi="Times New Roman" w:cs="Times New Roman"/>
          <w:sz w:val="24"/>
          <w:szCs w:val="24"/>
        </w:rPr>
      </w:pPr>
      <w:r w:rsidRPr="004F1C81">
        <w:rPr>
          <w:rFonts w:ascii="Times New Roman" w:eastAsia="Calibri" w:hAnsi="Times New Roman" w:cs="Times New Roman"/>
          <w:bCs/>
          <w:sz w:val="24"/>
          <w:szCs w:val="24"/>
        </w:rPr>
        <w:t xml:space="preserve">If participants are unable to consent because they are members of vulnerable populations (minors, prisoners, participants with diminished mental capacity, etc.), what provisions are in place to obtain consent from a parent or surrogate? What provisions are in place to obtain assent? </w:t>
      </w:r>
    </w:p>
    <w:p w14:paraId="412AE10D" w14:textId="2508969A" w:rsidR="001E3911" w:rsidRDefault="001E3911" w:rsidP="001E3911">
      <w:pPr>
        <w:pStyle w:val="ListParagraph"/>
        <w:tabs>
          <w:tab w:val="left" w:pos="1159"/>
        </w:tabs>
        <w:spacing w:after="0" w:line="240" w:lineRule="auto"/>
        <w:rPr>
          <w:rFonts w:ascii="Times New Roman" w:eastAsia="Calibri" w:hAnsi="Times New Roman" w:cs="Times New Roman"/>
          <w:bCs/>
          <w:sz w:val="24"/>
          <w:szCs w:val="24"/>
        </w:rPr>
      </w:pPr>
    </w:p>
    <w:p w14:paraId="5586547B" w14:textId="2315F832" w:rsidR="001E3911" w:rsidRPr="004F1C81" w:rsidRDefault="001E3911" w:rsidP="001E3911">
      <w:pPr>
        <w:pStyle w:val="ListParagraph"/>
        <w:tabs>
          <w:tab w:val="left" w:pos="1159"/>
        </w:tabs>
        <w:spacing w:after="0" w:line="240" w:lineRule="auto"/>
        <w:rPr>
          <w:rFonts w:ascii="Times New Roman" w:eastAsia="Times New Roman" w:hAnsi="Times New Roman" w:cs="Times New Roman"/>
          <w:sz w:val="24"/>
          <w:szCs w:val="24"/>
        </w:rPr>
      </w:pPr>
      <w:r>
        <w:rPr>
          <w:rFonts w:ascii="Times New Roman" w:eastAsia="Calibri" w:hAnsi="Times New Roman" w:cs="Times New Roman"/>
          <w:bCs/>
          <w:sz w:val="24"/>
          <w:szCs w:val="24"/>
        </w:rPr>
        <w:t>This current study is not accepting participants of vulnerable populations therefore, no special provisions are in place to obtain consent.</w:t>
      </w:r>
    </w:p>
    <w:p w14:paraId="45013208" w14:textId="77777777" w:rsidR="007718EC" w:rsidRPr="009C246D" w:rsidRDefault="007718EC" w:rsidP="007143E0">
      <w:pPr>
        <w:tabs>
          <w:tab w:val="left" w:pos="1159"/>
        </w:tabs>
        <w:spacing w:after="0" w:line="240" w:lineRule="auto"/>
        <w:rPr>
          <w:rFonts w:ascii="Times New Roman" w:eastAsia="Times New Roman" w:hAnsi="Times New Roman" w:cs="Times New Roman"/>
          <w:sz w:val="24"/>
          <w:szCs w:val="24"/>
        </w:rPr>
      </w:pPr>
    </w:p>
    <w:p w14:paraId="59E940A2" w14:textId="77777777" w:rsidR="007718EC" w:rsidRPr="009C246D" w:rsidRDefault="007718EC" w:rsidP="007143E0">
      <w:pPr>
        <w:tabs>
          <w:tab w:val="left" w:pos="1350"/>
        </w:tabs>
        <w:spacing w:after="0" w:line="240" w:lineRule="auto"/>
        <w:rPr>
          <w:rFonts w:ascii="Times New Roman" w:eastAsia="Calibri" w:hAnsi="Times New Roman" w:cs="Times New Roman"/>
          <w:sz w:val="24"/>
          <w:szCs w:val="24"/>
        </w:rPr>
      </w:pPr>
      <w:r w:rsidRPr="009C246D">
        <w:rPr>
          <w:rFonts w:ascii="Times New Roman" w:eastAsia="Calibri" w:hAnsi="Times New Roman" w:cs="Times New Roman"/>
          <w:b/>
          <w:sz w:val="24"/>
          <w:szCs w:val="24"/>
        </w:rPr>
        <w:t>Benefits</w:t>
      </w:r>
      <w:r w:rsidRPr="009C246D">
        <w:rPr>
          <w:rFonts w:ascii="Times New Roman" w:eastAsia="Calibri" w:hAnsi="Times New Roman" w:cs="Times New Roman"/>
          <w:sz w:val="24"/>
          <w:szCs w:val="24"/>
        </w:rPr>
        <w:t>: Benefits are those tangible and intangible times that offset risks to the participants, though not every study will have direct benefits for the participants. Please address the following questions related to potential benefits for participants.</w:t>
      </w:r>
    </w:p>
    <w:p w14:paraId="64617DFC" w14:textId="77777777" w:rsidR="007718EC" w:rsidRPr="009C246D" w:rsidRDefault="007718EC" w:rsidP="007143E0">
      <w:pPr>
        <w:spacing w:after="0" w:line="240" w:lineRule="auto"/>
        <w:ind w:left="360"/>
        <w:rPr>
          <w:rFonts w:ascii="Times New Roman" w:eastAsia="Times New Roman" w:hAnsi="Times New Roman" w:cs="Times New Roman"/>
          <w:sz w:val="24"/>
          <w:szCs w:val="24"/>
        </w:rPr>
      </w:pPr>
    </w:p>
    <w:p w14:paraId="0B2B2569" w14:textId="3D040D37" w:rsidR="004E2E4F" w:rsidRDefault="007718EC" w:rsidP="002F0BE8">
      <w:pPr>
        <w:pStyle w:val="ListParagraph"/>
        <w:numPr>
          <w:ilvl w:val="0"/>
          <w:numId w:val="4"/>
        </w:numPr>
        <w:spacing w:after="0" w:line="240" w:lineRule="auto"/>
        <w:rPr>
          <w:rFonts w:ascii="Times New Roman" w:eastAsia="Times New Roman" w:hAnsi="Times New Roman" w:cs="Times New Roman"/>
          <w:sz w:val="24"/>
          <w:szCs w:val="24"/>
        </w:rPr>
      </w:pPr>
      <w:r w:rsidRPr="0071675F">
        <w:rPr>
          <w:rFonts w:ascii="Times New Roman" w:eastAsia="Times New Roman" w:hAnsi="Times New Roman" w:cs="Times New Roman"/>
          <w:sz w:val="24"/>
          <w:szCs w:val="24"/>
        </w:rPr>
        <w:t xml:space="preserve">Will there be any benefits to the participants in your study? </w:t>
      </w:r>
    </w:p>
    <w:p w14:paraId="5F7BD2D7" w14:textId="77777777" w:rsidR="007C4DA7" w:rsidRPr="0071675F" w:rsidRDefault="007C4DA7" w:rsidP="007C4DA7">
      <w:pPr>
        <w:pStyle w:val="ListParagraph"/>
        <w:spacing w:after="0" w:line="240" w:lineRule="auto"/>
        <w:rPr>
          <w:rFonts w:ascii="Times New Roman" w:eastAsia="Times New Roman" w:hAnsi="Times New Roman" w:cs="Times New Roman"/>
          <w:sz w:val="24"/>
          <w:szCs w:val="24"/>
        </w:rPr>
      </w:pPr>
    </w:p>
    <w:p w14:paraId="38234EC9" w14:textId="3C7E65A4" w:rsidR="0071675F" w:rsidRPr="0071675F" w:rsidRDefault="0071675F" w:rsidP="0071675F">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1146E019" w14:textId="77777777" w:rsidR="0079561E" w:rsidRDefault="0079561E" w:rsidP="00795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0FE656" w14:textId="288AC4D4" w:rsidR="007718EC" w:rsidRDefault="0079561E" w:rsidP="0079561E">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rPr>
        <w:t xml:space="preserve">                          </w:t>
      </w:r>
    </w:p>
    <w:p w14:paraId="751AD1E7" w14:textId="77777777" w:rsidR="007B72F5" w:rsidRDefault="007B72F5" w:rsidP="0079561E">
      <w:pPr>
        <w:spacing w:after="0" w:line="240" w:lineRule="auto"/>
        <w:rPr>
          <w:rFonts w:ascii="Times New Roman" w:eastAsia="Calibri" w:hAnsi="Times New Roman" w:cs="Times New Roman"/>
          <w:bCs/>
          <w:sz w:val="24"/>
          <w:szCs w:val="24"/>
        </w:rPr>
      </w:pPr>
    </w:p>
    <w:p w14:paraId="659EC59F" w14:textId="77777777" w:rsidR="005C6918" w:rsidRDefault="005C6918" w:rsidP="007C4DA7">
      <w:pPr>
        <w:spacing w:after="0" w:line="240" w:lineRule="auto"/>
        <w:ind w:left="4320" w:firstLine="720"/>
        <w:rPr>
          <w:rFonts w:ascii="Times New Roman" w:eastAsia="Calibri" w:hAnsi="Times New Roman" w:cs="Times New Roman"/>
          <w:bCs/>
          <w:sz w:val="24"/>
          <w:szCs w:val="24"/>
        </w:rPr>
      </w:pPr>
    </w:p>
    <w:p w14:paraId="37587B97" w14:textId="079E7943" w:rsidR="007B72F5" w:rsidRDefault="004F1C81" w:rsidP="007C4DA7">
      <w:pPr>
        <w:spacing w:after="0" w:line="240" w:lineRule="auto"/>
        <w:ind w:left="4320" w:firstLine="72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References</w:t>
      </w:r>
    </w:p>
    <w:p w14:paraId="1ABD43E7" w14:textId="77777777" w:rsidR="00387D37" w:rsidRPr="0079561E" w:rsidRDefault="00387D37" w:rsidP="004F1C81">
      <w:pPr>
        <w:spacing w:after="0" w:line="240" w:lineRule="auto"/>
        <w:jc w:val="center"/>
        <w:rPr>
          <w:rFonts w:ascii="Times New Roman" w:eastAsia="Times New Roman" w:hAnsi="Times New Roman" w:cs="Times New Roman"/>
          <w:sz w:val="24"/>
          <w:szCs w:val="24"/>
        </w:rPr>
      </w:pPr>
    </w:p>
    <w:p w14:paraId="2CE9C139" w14:textId="79F88136" w:rsidR="00387D37" w:rsidRDefault="00387D37" w:rsidP="00387D37">
      <w:pPr>
        <w:spacing w:line="480" w:lineRule="auto"/>
        <w:rPr>
          <w:rFonts w:ascii="Times New Roman" w:hAnsi="Times New Roman" w:cs="Times New Roman"/>
          <w:sz w:val="24"/>
          <w:szCs w:val="24"/>
        </w:rPr>
      </w:pPr>
      <w:bookmarkStart w:id="3" w:name="_Hlk35957941"/>
      <w:r w:rsidRPr="00387D37">
        <w:rPr>
          <w:rFonts w:ascii="Times New Roman" w:hAnsi="Times New Roman" w:cs="Times New Roman"/>
          <w:sz w:val="24"/>
          <w:szCs w:val="24"/>
        </w:rPr>
        <w:t xml:space="preserve">Bayliss, D., Duff, J., Stricker, P., &amp; Walker, K. (2016). Decision-making in prostate cancer: Active surveillance </w:t>
      </w:r>
      <w:r>
        <w:rPr>
          <w:rFonts w:ascii="Times New Roman" w:hAnsi="Times New Roman" w:cs="Times New Roman"/>
          <w:sz w:val="24"/>
          <w:szCs w:val="24"/>
        </w:rPr>
        <w:tab/>
      </w:r>
      <w:r w:rsidRPr="00387D37">
        <w:rPr>
          <w:rFonts w:ascii="Times New Roman" w:hAnsi="Times New Roman" w:cs="Times New Roman"/>
          <w:sz w:val="24"/>
          <w:szCs w:val="24"/>
        </w:rPr>
        <w:t xml:space="preserve">over other treatment options. </w:t>
      </w:r>
      <w:r w:rsidRPr="00387D37">
        <w:rPr>
          <w:rFonts w:ascii="Times New Roman" w:hAnsi="Times New Roman" w:cs="Times New Roman"/>
          <w:i/>
          <w:iCs/>
          <w:sz w:val="24"/>
          <w:szCs w:val="24"/>
        </w:rPr>
        <w:t>Urologic Nursing</w:t>
      </w:r>
      <w:r w:rsidRPr="00387D37">
        <w:rPr>
          <w:rFonts w:ascii="Times New Roman" w:hAnsi="Times New Roman" w:cs="Times New Roman"/>
          <w:sz w:val="24"/>
          <w:szCs w:val="24"/>
        </w:rPr>
        <w:t>, 36(3), 141-149. Doi:10.7257/1053-X.2016.36.3.141</w:t>
      </w:r>
    </w:p>
    <w:p w14:paraId="11889296" w14:textId="77777777" w:rsidR="00E96656" w:rsidRPr="00E96656" w:rsidRDefault="00E96656" w:rsidP="00E96656">
      <w:pPr>
        <w:spacing w:line="480" w:lineRule="auto"/>
        <w:rPr>
          <w:rFonts w:ascii="Times New Roman" w:hAnsi="Times New Roman" w:cs="Times New Roman"/>
          <w:sz w:val="24"/>
          <w:szCs w:val="24"/>
        </w:rPr>
      </w:pPr>
      <w:r w:rsidRPr="00E96656">
        <w:rPr>
          <w:rFonts w:ascii="Times New Roman" w:hAnsi="Times New Roman" w:cs="Times New Roman"/>
          <w:sz w:val="24"/>
          <w:szCs w:val="24"/>
        </w:rPr>
        <w:t xml:space="preserve">Bradley, M. C., Zhou, Y., Freedman, A. N., </w:t>
      </w:r>
      <w:proofErr w:type="spellStart"/>
      <w:r w:rsidRPr="00E96656">
        <w:rPr>
          <w:rFonts w:ascii="Times New Roman" w:hAnsi="Times New Roman" w:cs="Times New Roman"/>
          <w:sz w:val="24"/>
          <w:szCs w:val="24"/>
        </w:rPr>
        <w:t>Yood</w:t>
      </w:r>
      <w:proofErr w:type="spellEnd"/>
      <w:r w:rsidRPr="00E96656">
        <w:rPr>
          <w:rFonts w:ascii="Times New Roman" w:hAnsi="Times New Roman" w:cs="Times New Roman"/>
          <w:sz w:val="24"/>
          <w:szCs w:val="24"/>
        </w:rPr>
        <w:t xml:space="preserve">, M. U., </w:t>
      </w:r>
      <w:proofErr w:type="spellStart"/>
      <w:r w:rsidRPr="00E96656">
        <w:rPr>
          <w:rFonts w:ascii="Times New Roman" w:hAnsi="Times New Roman" w:cs="Times New Roman"/>
          <w:sz w:val="24"/>
          <w:szCs w:val="24"/>
        </w:rPr>
        <w:t>Quesenbery</w:t>
      </w:r>
      <w:proofErr w:type="spellEnd"/>
      <w:r w:rsidRPr="00E96656">
        <w:rPr>
          <w:rFonts w:ascii="Times New Roman" w:hAnsi="Times New Roman" w:cs="Times New Roman"/>
          <w:sz w:val="24"/>
          <w:szCs w:val="24"/>
        </w:rPr>
        <w:t xml:space="preserve">, C. P., Haque, R., … </w:t>
      </w:r>
      <w:proofErr w:type="spellStart"/>
      <w:r w:rsidRPr="00E96656">
        <w:rPr>
          <w:rFonts w:ascii="Times New Roman" w:hAnsi="Times New Roman" w:cs="Times New Roman"/>
          <w:sz w:val="24"/>
          <w:szCs w:val="24"/>
        </w:rPr>
        <w:t>Potosky</w:t>
      </w:r>
      <w:proofErr w:type="spellEnd"/>
      <w:r w:rsidRPr="00E96656">
        <w:rPr>
          <w:rFonts w:ascii="Times New Roman" w:hAnsi="Times New Roman" w:cs="Times New Roman"/>
          <w:sz w:val="24"/>
          <w:szCs w:val="24"/>
        </w:rPr>
        <w:t xml:space="preserve">, A. L. </w:t>
      </w:r>
      <w:r w:rsidRPr="00E96656">
        <w:rPr>
          <w:rFonts w:ascii="Times New Roman" w:hAnsi="Times New Roman" w:cs="Times New Roman"/>
          <w:sz w:val="24"/>
          <w:szCs w:val="24"/>
        </w:rPr>
        <w:tab/>
        <w:t xml:space="preserve">(2018). Risk of diabetes complications among those with diabetes receiving androgen deprivation </w:t>
      </w:r>
      <w:r w:rsidRPr="00E96656">
        <w:rPr>
          <w:rFonts w:ascii="Times New Roman" w:hAnsi="Times New Roman" w:cs="Times New Roman"/>
          <w:sz w:val="24"/>
          <w:szCs w:val="24"/>
        </w:rPr>
        <w:tab/>
        <w:t>therapy for localized prostate cancer. </w:t>
      </w:r>
      <w:r w:rsidRPr="00E96656">
        <w:rPr>
          <w:rFonts w:ascii="Times New Roman" w:hAnsi="Times New Roman" w:cs="Times New Roman"/>
          <w:i/>
          <w:iCs/>
          <w:sz w:val="24"/>
          <w:szCs w:val="24"/>
        </w:rPr>
        <w:t>Cancer Causes &amp; Control</w:t>
      </w:r>
      <w:r w:rsidRPr="00E96656">
        <w:rPr>
          <w:rFonts w:ascii="Times New Roman" w:hAnsi="Times New Roman" w:cs="Times New Roman"/>
          <w:sz w:val="24"/>
          <w:szCs w:val="24"/>
        </w:rPr>
        <w:t>, </w:t>
      </w:r>
      <w:r w:rsidRPr="00E96656">
        <w:rPr>
          <w:rFonts w:ascii="Times New Roman" w:hAnsi="Times New Roman" w:cs="Times New Roman"/>
          <w:i/>
          <w:iCs/>
          <w:sz w:val="24"/>
          <w:szCs w:val="24"/>
        </w:rPr>
        <w:t>29</w:t>
      </w:r>
      <w:r w:rsidRPr="00E96656">
        <w:rPr>
          <w:rFonts w:ascii="Times New Roman" w:hAnsi="Times New Roman" w:cs="Times New Roman"/>
          <w:sz w:val="24"/>
          <w:szCs w:val="24"/>
        </w:rPr>
        <w:t xml:space="preserve">(8), 785–791. </w:t>
      </w:r>
      <w:proofErr w:type="spellStart"/>
      <w:r w:rsidRPr="00E96656">
        <w:rPr>
          <w:rFonts w:ascii="Times New Roman" w:hAnsi="Times New Roman" w:cs="Times New Roman"/>
          <w:sz w:val="24"/>
          <w:szCs w:val="24"/>
        </w:rPr>
        <w:t>doi</w:t>
      </w:r>
      <w:proofErr w:type="spellEnd"/>
      <w:r w:rsidRPr="00E96656">
        <w:rPr>
          <w:rFonts w:ascii="Times New Roman" w:hAnsi="Times New Roman" w:cs="Times New Roman"/>
          <w:sz w:val="24"/>
          <w:szCs w:val="24"/>
        </w:rPr>
        <w:t>: 10.1007/s10552-</w:t>
      </w:r>
      <w:r w:rsidRPr="00E96656">
        <w:rPr>
          <w:rFonts w:ascii="Times New Roman" w:hAnsi="Times New Roman" w:cs="Times New Roman"/>
          <w:sz w:val="24"/>
          <w:szCs w:val="24"/>
        </w:rPr>
        <w:tab/>
        <w:t>018-</w:t>
      </w:r>
      <w:r w:rsidRPr="00E96656">
        <w:rPr>
          <w:rFonts w:ascii="Times New Roman" w:hAnsi="Times New Roman" w:cs="Times New Roman"/>
          <w:sz w:val="24"/>
          <w:szCs w:val="24"/>
        </w:rPr>
        <w:tab/>
        <w:t>1050-z</w:t>
      </w:r>
    </w:p>
    <w:p w14:paraId="1EA66FF1" w14:textId="1CB93458" w:rsidR="00387D37" w:rsidRDefault="00387D37" w:rsidP="00387D37">
      <w:pPr>
        <w:spacing w:line="480" w:lineRule="auto"/>
        <w:rPr>
          <w:rFonts w:ascii="Times New Roman" w:hAnsi="Times New Roman" w:cs="Times New Roman"/>
          <w:sz w:val="24"/>
          <w:szCs w:val="24"/>
        </w:rPr>
      </w:pPr>
      <w:r w:rsidRPr="00387D37">
        <w:rPr>
          <w:rFonts w:ascii="Times New Roman" w:hAnsi="Times New Roman" w:cs="Times New Roman"/>
          <w:sz w:val="24"/>
          <w:szCs w:val="24"/>
        </w:rPr>
        <w:t xml:space="preserve">Burroughs, R. (2019). Bone health assessment in men on androgen deprivation therapy for prostate cancer: A </w:t>
      </w:r>
      <w:r>
        <w:rPr>
          <w:rFonts w:ascii="Times New Roman" w:hAnsi="Times New Roman" w:cs="Times New Roman"/>
          <w:sz w:val="24"/>
          <w:szCs w:val="24"/>
        </w:rPr>
        <w:tab/>
      </w:r>
      <w:r w:rsidRPr="00387D37">
        <w:rPr>
          <w:rFonts w:ascii="Times New Roman" w:hAnsi="Times New Roman" w:cs="Times New Roman"/>
          <w:sz w:val="24"/>
          <w:szCs w:val="24"/>
        </w:rPr>
        <w:t>nurse practitioner-led quality improvement protocol</w:t>
      </w:r>
      <w:r w:rsidRPr="00387D37">
        <w:rPr>
          <w:rFonts w:ascii="Times New Roman" w:hAnsi="Times New Roman" w:cs="Times New Roman"/>
          <w:i/>
          <w:iCs/>
          <w:sz w:val="24"/>
          <w:szCs w:val="24"/>
        </w:rPr>
        <w:t>. Urologic Nursing</w:t>
      </w:r>
      <w:r w:rsidRPr="00387D37">
        <w:rPr>
          <w:rFonts w:ascii="Times New Roman" w:hAnsi="Times New Roman" w:cs="Times New Roman"/>
          <w:sz w:val="24"/>
          <w:szCs w:val="24"/>
        </w:rPr>
        <w:t xml:space="preserve">, 39(6), 293-301 </w:t>
      </w:r>
      <w:r w:rsidRPr="00387D37">
        <w:rPr>
          <w:rFonts w:ascii="Times New Roman" w:hAnsi="Times New Roman" w:cs="Times New Roman"/>
          <w:sz w:val="24"/>
          <w:szCs w:val="24"/>
        </w:rPr>
        <w:tab/>
        <w:t>doi:10.7257/1053816X.2019.-39.6.293</w:t>
      </w:r>
    </w:p>
    <w:p w14:paraId="0CD383B1" w14:textId="77777777" w:rsidR="00E96656" w:rsidRPr="00E96656" w:rsidRDefault="00E96656" w:rsidP="00E96656">
      <w:pPr>
        <w:spacing w:line="480" w:lineRule="auto"/>
        <w:rPr>
          <w:rFonts w:ascii="Times New Roman" w:hAnsi="Times New Roman" w:cs="Times New Roman"/>
          <w:sz w:val="24"/>
          <w:szCs w:val="24"/>
        </w:rPr>
      </w:pPr>
      <w:r w:rsidRPr="00E96656">
        <w:rPr>
          <w:rFonts w:ascii="Times New Roman" w:hAnsi="Times New Roman" w:cs="Times New Roman"/>
          <w:sz w:val="24"/>
          <w:szCs w:val="24"/>
        </w:rPr>
        <w:t xml:space="preserve">Carrie, C., </w:t>
      </w:r>
      <w:proofErr w:type="spellStart"/>
      <w:r w:rsidRPr="00E96656">
        <w:rPr>
          <w:rFonts w:ascii="Times New Roman" w:hAnsi="Times New Roman" w:cs="Times New Roman"/>
          <w:sz w:val="24"/>
          <w:szCs w:val="24"/>
        </w:rPr>
        <w:t>Magné</w:t>
      </w:r>
      <w:proofErr w:type="spellEnd"/>
      <w:r w:rsidRPr="00E96656">
        <w:rPr>
          <w:rFonts w:ascii="Times New Roman" w:hAnsi="Times New Roman" w:cs="Times New Roman"/>
          <w:sz w:val="24"/>
          <w:szCs w:val="24"/>
        </w:rPr>
        <w:t xml:space="preserve">, N., </w:t>
      </w:r>
      <w:proofErr w:type="spellStart"/>
      <w:r w:rsidRPr="00E96656">
        <w:rPr>
          <w:rFonts w:ascii="Times New Roman" w:hAnsi="Times New Roman" w:cs="Times New Roman"/>
          <w:sz w:val="24"/>
          <w:szCs w:val="24"/>
        </w:rPr>
        <w:t>Burban</w:t>
      </w:r>
      <w:proofErr w:type="spellEnd"/>
      <w:r w:rsidRPr="00E96656">
        <w:rPr>
          <w:rFonts w:ascii="Times New Roman" w:hAnsi="Times New Roman" w:cs="Times New Roman"/>
          <w:sz w:val="24"/>
          <w:szCs w:val="24"/>
        </w:rPr>
        <w:t xml:space="preserve">-Provost, P., </w:t>
      </w:r>
      <w:proofErr w:type="spellStart"/>
      <w:r w:rsidRPr="00E96656">
        <w:rPr>
          <w:rFonts w:ascii="Times New Roman" w:hAnsi="Times New Roman" w:cs="Times New Roman"/>
          <w:sz w:val="24"/>
          <w:szCs w:val="24"/>
        </w:rPr>
        <w:t>Sargos</w:t>
      </w:r>
      <w:proofErr w:type="spellEnd"/>
      <w:r w:rsidRPr="00E96656">
        <w:rPr>
          <w:rFonts w:ascii="Times New Roman" w:hAnsi="Times New Roman" w:cs="Times New Roman"/>
          <w:sz w:val="24"/>
          <w:szCs w:val="24"/>
        </w:rPr>
        <w:t xml:space="preserve">, P., </w:t>
      </w:r>
      <w:proofErr w:type="spellStart"/>
      <w:r w:rsidRPr="00E96656">
        <w:rPr>
          <w:rFonts w:ascii="Times New Roman" w:hAnsi="Times New Roman" w:cs="Times New Roman"/>
          <w:sz w:val="24"/>
          <w:szCs w:val="24"/>
        </w:rPr>
        <w:t>Latorzeff</w:t>
      </w:r>
      <w:proofErr w:type="spellEnd"/>
      <w:r w:rsidRPr="00E96656">
        <w:rPr>
          <w:rFonts w:ascii="Times New Roman" w:hAnsi="Times New Roman" w:cs="Times New Roman"/>
          <w:sz w:val="24"/>
          <w:szCs w:val="24"/>
        </w:rPr>
        <w:t xml:space="preserve">, I., Lagrange, J.-L., … </w:t>
      </w:r>
      <w:proofErr w:type="spellStart"/>
      <w:r w:rsidRPr="00E96656">
        <w:rPr>
          <w:rFonts w:ascii="Times New Roman" w:hAnsi="Times New Roman" w:cs="Times New Roman"/>
          <w:sz w:val="24"/>
          <w:szCs w:val="24"/>
        </w:rPr>
        <w:t>Chabaud</w:t>
      </w:r>
      <w:proofErr w:type="spellEnd"/>
      <w:r w:rsidRPr="00E96656">
        <w:rPr>
          <w:rFonts w:ascii="Times New Roman" w:hAnsi="Times New Roman" w:cs="Times New Roman"/>
          <w:sz w:val="24"/>
          <w:szCs w:val="24"/>
        </w:rPr>
        <w:t xml:space="preserve">, S. (2019). </w:t>
      </w:r>
      <w:r w:rsidRPr="00E96656">
        <w:rPr>
          <w:rFonts w:ascii="Times New Roman" w:hAnsi="Times New Roman" w:cs="Times New Roman"/>
          <w:sz w:val="24"/>
          <w:szCs w:val="24"/>
        </w:rPr>
        <w:tab/>
        <w:t xml:space="preserve">Short-term androgen deprivation therapy combined with radiotherapy as salvage treatment after radical </w:t>
      </w:r>
      <w:r w:rsidRPr="00E96656">
        <w:rPr>
          <w:rFonts w:ascii="Times New Roman" w:hAnsi="Times New Roman" w:cs="Times New Roman"/>
          <w:sz w:val="24"/>
          <w:szCs w:val="24"/>
        </w:rPr>
        <w:tab/>
        <w:t xml:space="preserve">prostatectomy for prostate cancer (GETUG-AFU 16): a 112-month follow-up of a phase 3, </w:t>
      </w:r>
      <w:proofErr w:type="spellStart"/>
      <w:r w:rsidRPr="00E96656">
        <w:rPr>
          <w:rFonts w:ascii="Times New Roman" w:hAnsi="Times New Roman" w:cs="Times New Roman"/>
          <w:sz w:val="24"/>
          <w:szCs w:val="24"/>
        </w:rPr>
        <w:t>randomised</w:t>
      </w:r>
      <w:proofErr w:type="spellEnd"/>
      <w:r w:rsidRPr="00E96656">
        <w:rPr>
          <w:rFonts w:ascii="Times New Roman" w:hAnsi="Times New Roman" w:cs="Times New Roman"/>
          <w:sz w:val="24"/>
          <w:szCs w:val="24"/>
        </w:rPr>
        <w:tab/>
      </w:r>
      <w:r w:rsidRPr="00E96656">
        <w:rPr>
          <w:rFonts w:ascii="Times New Roman" w:hAnsi="Times New Roman" w:cs="Times New Roman"/>
          <w:sz w:val="24"/>
          <w:szCs w:val="24"/>
        </w:rPr>
        <w:tab/>
        <w:t xml:space="preserve"> trial. </w:t>
      </w:r>
      <w:r w:rsidRPr="00E96656">
        <w:rPr>
          <w:rFonts w:ascii="Times New Roman" w:hAnsi="Times New Roman" w:cs="Times New Roman"/>
          <w:i/>
          <w:iCs/>
          <w:sz w:val="24"/>
          <w:szCs w:val="24"/>
        </w:rPr>
        <w:t>The Lancet Oncology</w:t>
      </w:r>
      <w:r w:rsidRPr="00E96656">
        <w:rPr>
          <w:rFonts w:ascii="Times New Roman" w:hAnsi="Times New Roman" w:cs="Times New Roman"/>
          <w:sz w:val="24"/>
          <w:szCs w:val="24"/>
        </w:rPr>
        <w:t>, </w:t>
      </w:r>
      <w:r w:rsidRPr="00E96656">
        <w:rPr>
          <w:rFonts w:ascii="Times New Roman" w:hAnsi="Times New Roman" w:cs="Times New Roman"/>
          <w:i/>
          <w:iCs/>
          <w:sz w:val="24"/>
          <w:szCs w:val="24"/>
        </w:rPr>
        <w:t>20</w:t>
      </w:r>
      <w:r w:rsidRPr="00E96656">
        <w:rPr>
          <w:rFonts w:ascii="Times New Roman" w:hAnsi="Times New Roman" w:cs="Times New Roman"/>
          <w:sz w:val="24"/>
          <w:szCs w:val="24"/>
        </w:rPr>
        <w:t xml:space="preserve">(12), 1740–1749. </w:t>
      </w:r>
      <w:proofErr w:type="spellStart"/>
      <w:r w:rsidRPr="00E96656">
        <w:rPr>
          <w:rFonts w:ascii="Times New Roman" w:hAnsi="Times New Roman" w:cs="Times New Roman"/>
          <w:sz w:val="24"/>
          <w:szCs w:val="24"/>
        </w:rPr>
        <w:t>doi</w:t>
      </w:r>
      <w:proofErr w:type="spellEnd"/>
      <w:r w:rsidRPr="00E96656">
        <w:rPr>
          <w:rFonts w:ascii="Times New Roman" w:hAnsi="Times New Roman" w:cs="Times New Roman"/>
          <w:sz w:val="24"/>
          <w:szCs w:val="24"/>
        </w:rPr>
        <w:t>: 10.1016/s1470-2045(19)30486-3</w:t>
      </w:r>
    </w:p>
    <w:p w14:paraId="17857C74" w14:textId="533D2931" w:rsidR="00387D37" w:rsidRDefault="00387D37" w:rsidP="00387D37">
      <w:pPr>
        <w:spacing w:line="480" w:lineRule="auto"/>
        <w:rPr>
          <w:rFonts w:ascii="Times New Roman" w:hAnsi="Times New Roman" w:cs="Times New Roman"/>
          <w:sz w:val="24"/>
          <w:szCs w:val="24"/>
        </w:rPr>
      </w:pPr>
      <w:r w:rsidRPr="00387D37">
        <w:rPr>
          <w:rFonts w:ascii="Times New Roman" w:hAnsi="Times New Roman" w:cs="Times New Roman"/>
          <w:sz w:val="24"/>
          <w:szCs w:val="24"/>
          <w:lang w:val="es-ES"/>
        </w:rPr>
        <w:t xml:space="preserve">Donovan, K., Gonzalez, B., Nelson, A., Fishman, M., &amp; Zachariah, B. (2018). </w:t>
      </w:r>
      <w:r w:rsidRPr="00387D37">
        <w:rPr>
          <w:rFonts w:ascii="Times New Roman" w:hAnsi="Times New Roman" w:cs="Times New Roman"/>
          <w:sz w:val="24"/>
          <w:szCs w:val="24"/>
        </w:rPr>
        <w:t xml:space="preserve">Effect of </w:t>
      </w:r>
      <w:r w:rsidR="0002396C">
        <w:rPr>
          <w:rFonts w:ascii="Times New Roman" w:hAnsi="Times New Roman" w:cs="Times New Roman"/>
          <w:sz w:val="24"/>
          <w:szCs w:val="24"/>
        </w:rPr>
        <w:t>a</w:t>
      </w:r>
      <w:r w:rsidRPr="00387D37">
        <w:rPr>
          <w:rFonts w:ascii="Times New Roman" w:hAnsi="Times New Roman" w:cs="Times New Roman"/>
          <w:sz w:val="24"/>
          <w:szCs w:val="24"/>
        </w:rPr>
        <w:t xml:space="preserve">ndrogen </w:t>
      </w:r>
      <w:r w:rsidR="0002396C">
        <w:rPr>
          <w:rFonts w:ascii="Times New Roman" w:hAnsi="Times New Roman" w:cs="Times New Roman"/>
          <w:sz w:val="24"/>
          <w:szCs w:val="24"/>
        </w:rPr>
        <w:t>d</w:t>
      </w:r>
      <w:r w:rsidRPr="00387D37">
        <w:rPr>
          <w:rFonts w:ascii="Times New Roman" w:hAnsi="Times New Roman" w:cs="Times New Roman"/>
          <w:sz w:val="24"/>
          <w:szCs w:val="24"/>
        </w:rPr>
        <w:t xml:space="preserve">eprivation </w:t>
      </w:r>
      <w:r w:rsidRPr="00387D37">
        <w:rPr>
          <w:rFonts w:ascii="Times New Roman" w:hAnsi="Times New Roman" w:cs="Times New Roman"/>
          <w:sz w:val="24"/>
          <w:szCs w:val="24"/>
        </w:rPr>
        <w:tab/>
      </w:r>
      <w:r w:rsidR="0002396C">
        <w:rPr>
          <w:rFonts w:ascii="Times New Roman" w:hAnsi="Times New Roman" w:cs="Times New Roman"/>
          <w:sz w:val="24"/>
          <w:szCs w:val="24"/>
        </w:rPr>
        <w:t>t</w:t>
      </w:r>
      <w:r w:rsidRPr="00387D37">
        <w:rPr>
          <w:rFonts w:ascii="Times New Roman" w:hAnsi="Times New Roman" w:cs="Times New Roman"/>
          <w:sz w:val="24"/>
          <w:szCs w:val="24"/>
        </w:rPr>
        <w:t xml:space="preserve">herapy on </w:t>
      </w:r>
      <w:r w:rsidR="0002396C">
        <w:rPr>
          <w:rFonts w:ascii="Times New Roman" w:hAnsi="Times New Roman" w:cs="Times New Roman"/>
          <w:sz w:val="24"/>
          <w:szCs w:val="24"/>
        </w:rPr>
        <w:t>s</w:t>
      </w:r>
      <w:r w:rsidRPr="00387D37">
        <w:rPr>
          <w:rFonts w:ascii="Times New Roman" w:hAnsi="Times New Roman" w:cs="Times New Roman"/>
          <w:sz w:val="24"/>
          <w:szCs w:val="24"/>
        </w:rPr>
        <w:t xml:space="preserve">exual </w:t>
      </w:r>
      <w:r w:rsidR="0002396C">
        <w:rPr>
          <w:rFonts w:ascii="Times New Roman" w:hAnsi="Times New Roman" w:cs="Times New Roman"/>
          <w:sz w:val="24"/>
          <w:szCs w:val="24"/>
        </w:rPr>
        <w:t>f</w:t>
      </w:r>
      <w:r w:rsidRPr="00387D37">
        <w:rPr>
          <w:rFonts w:ascii="Times New Roman" w:hAnsi="Times New Roman" w:cs="Times New Roman"/>
          <w:sz w:val="24"/>
          <w:szCs w:val="24"/>
        </w:rPr>
        <w:t xml:space="preserve">unction and </w:t>
      </w:r>
      <w:r w:rsidR="0002396C">
        <w:rPr>
          <w:rFonts w:ascii="Times New Roman" w:hAnsi="Times New Roman" w:cs="Times New Roman"/>
          <w:sz w:val="24"/>
          <w:szCs w:val="24"/>
        </w:rPr>
        <w:t>b</w:t>
      </w:r>
      <w:r w:rsidRPr="00387D37">
        <w:rPr>
          <w:rFonts w:ascii="Times New Roman" w:hAnsi="Times New Roman" w:cs="Times New Roman"/>
          <w:sz w:val="24"/>
          <w:szCs w:val="24"/>
        </w:rPr>
        <w:t xml:space="preserve">other in </w:t>
      </w:r>
      <w:r w:rsidR="0002396C">
        <w:rPr>
          <w:rFonts w:ascii="Times New Roman" w:hAnsi="Times New Roman" w:cs="Times New Roman"/>
          <w:sz w:val="24"/>
          <w:szCs w:val="24"/>
        </w:rPr>
        <w:t>m</w:t>
      </w:r>
      <w:r w:rsidRPr="00387D37">
        <w:rPr>
          <w:rFonts w:ascii="Times New Roman" w:hAnsi="Times New Roman" w:cs="Times New Roman"/>
          <w:sz w:val="24"/>
          <w:szCs w:val="24"/>
        </w:rPr>
        <w:t xml:space="preserve">en with </w:t>
      </w:r>
      <w:r w:rsidR="0002396C">
        <w:rPr>
          <w:rFonts w:ascii="Times New Roman" w:hAnsi="Times New Roman" w:cs="Times New Roman"/>
          <w:sz w:val="24"/>
          <w:szCs w:val="24"/>
        </w:rPr>
        <w:t>p</w:t>
      </w:r>
      <w:r w:rsidRPr="00387D37">
        <w:rPr>
          <w:rFonts w:ascii="Times New Roman" w:hAnsi="Times New Roman" w:cs="Times New Roman"/>
          <w:sz w:val="24"/>
          <w:szCs w:val="24"/>
        </w:rPr>
        <w:t xml:space="preserve">rostate </w:t>
      </w:r>
      <w:r w:rsidR="0002396C">
        <w:rPr>
          <w:rFonts w:ascii="Times New Roman" w:hAnsi="Times New Roman" w:cs="Times New Roman"/>
          <w:sz w:val="24"/>
          <w:szCs w:val="24"/>
        </w:rPr>
        <w:t>c</w:t>
      </w:r>
      <w:r w:rsidRPr="00387D37">
        <w:rPr>
          <w:rFonts w:ascii="Times New Roman" w:hAnsi="Times New Roman" w:cs="Times New Roman"/>
          <w:sz w:val="24"/>
          <w:szCs w:val="24"/>
        </w:rPr>
        <w:t xml:space="preserve">ancer: A </w:t>
      </w:r>
      <w:r w:rsidR="0002396C">
        <w:rPr>
          <w:rFonts w:ascii="Times New Roman" w:hAnsi="Times New Roman" w:cs="Times New Roman"/>
          <w:sz w:val="24"/>
          <w:szCs w:val="24"/>
        </w:rPr>
        <w:t>c</w:t>
      </w:r>
      <w:r w:rsidRPr="00387D37">
        <w:rPr>
          <w:rFonts w:ascii="Times New Roman" w:hAnsi="Times New Roman" w:cs="Times New Roman"/>
          <w:sz w:val="24"/>
          <w:szCs w:val="24"/>
        </w:rPr>
        <w:t xml:space="preserve">ontrolled </w:t>
      </w:r>
      <w:r w:rsidR="0002396C">
        <w:rPr>
          <w:rFonts w:ascii="Times New Roman" w:hAnsi="Times New Roman" w:cs="Times New Roman"/>
          <w:sz w:val="24"/>
          <w:szCs w:val="24"/>
        </w:rPr>
        <w:t>c</w:t>
      </w:r>
      <w:r w:rsidRPr="00387D37">
        <w:rPr>
          <w:rFonts w:ascii="Times New Roman" w:hAnsi="Times New Roman" w:cs="Times New Roman"/>
          <w:sz w:val="24"/>
          <w:szCs w:val="24"/>
        </w:rPr>
        <w:t>omparison.</w:t>
      </w:r>
      <w:r w:rsidRPr="00387D37">
        <w:rPr>
          <w:rFonts w:ascii="Times New Roman" w:hAnsi="Times New Roman" w:cs="Times New Roman"/>
          <w:sz w:val="24"/>
          <w:szCs w:val="24"/>
        </w:rPr>
        <w:tab/>
      </w:r>
      <w:r w:rsidRPr="00387D37">
        <w:rPr>
          <w:rFonts w:ascii="Times New Roman" w:hAnsi="Times New Roman" w:cs="Times New Roman"/>
          <w:sz w:val="24"/>
          <w:szCs w:val="24"/>
        </w:rPr>
        <w:tab/>
      </w:r>
      <w:r w:rsidRPr="00387D37">
        <w:rPr>
          <w:rFonts w:ascii="Times New Roman" w:hAnsi="Times New Roman" w:cs="Times New Roman"/>
          <w:sz w:val="24"/>
          <w:szCs w:val="24"/>
        </w:rPr>
        <w:tab/>
        <w:t xml:space="preserve"> </w:t>
      </w:r>
      <w:proofErr w:type="spellStart"/>
      <w:r w:rsidRPr="00387D37">
        <w:rPr>
          <w:rFonts w:ascii="Times New Roman" w:hAnsi="Times New Roman" w:cs="Times New Roman"/>
          <w:i/>
          <w:iCs/>
          <w:sz w:val="24"/>
          <w:szCs w:val="24"/>
        </w:rPr>
        <w:t>Psychooncology</w:t>
      </w:r>
      <w:proofErr w:type="spellEnd"/>
      <w:r w:rsidRPr="00387D37">
        <w:rPr>
          <w:rFonts w:ascii="Times New Roman" w:hAnsi="Times New Roman" w:cs="Times New Roman"/>
          <w:sz w:val="24"/>
          <w:szCs w:val="24"/>
        </w:rPr>
        <w:t xml:space="preserve">, </w:t>
      </w:r>
      <w:r w:rsidRPr="00387D37">
        <w:rPr>
          <w:rFonts w:ascii="Times New Roman" w:hAnsi="Times New Roman" w:cs="Times New Roman"/>
          <w:i/>
          <w:iCs/>
          <w:sz w:val="24"/>
          <w:szCs w:val="24"/>
        </w:rPr>
        <w:t>27</w:t>
      </w:r>
      <w:r w:rsidRPr="00387D37">
        <w:rPr>
          <w:rFonts w:ascii="Times New Roman" w:hAnsi="Times New Roman" w:cs="Times New Roman"/>
          <w:sz w:val="24"/>
          <w:szCs w:val="24"/>
        </w:rPr>
        <w:t xml:space="preserve">(1), 316-324. </w:t>
      </w:r>
      <w:hyperlink r:id="rId7" w:history="1">
        <w:r w:rsidRPr="00387D37">
          <w:rPr>
            <w:rStyle w:val="Hyperlink"/>
            <w:rFonts w:ascii="Times New Roman" w:hAnsi="Times New Roman" w:cs="Times New Roman"/>
            <w:color w:val="auto"/>
            <w:sz w:val="24"/>
            <w:szCs w:val="24"/>
            <w:u w:val="none"/>
          </w:rPr>
          <w:t>http://dx.doi.org/10.1002/pon.4463</w:t>
        </w:r>
      </w:hyperlink>
    </w:p>
    <w:p w14:paraId="38CFC785" w14:textId="77777777" w:rsidR="005A6E74" w:rsidRPr="005A6E74" w:rsidRDefault="005A6E74" w:rsidP="005A6E74">
      <w:pPr>
        <w:spacing w:line="480" w:lineRule="auto"/>
        <w:rPr>
          <w:rFonts w:ascii="Times New Roman" w:hAnsi="Times New Roman" w:cs="Times New Roman"/>
          <w:sz w:val="24"/>
          <w:szCs w:val="24"/>
        </w:rPr>
      </w:pPr>
      <w:r w:rsidRPr="005A6E74">
        <w:rPr>
          <w:rFonts w:ascii="Times New Roman" w:hAnsi="Times New Roman" w:cs="Times New Roman"/>
          <w:sz w:val="24"/>
          <w:szCs w:val="24"/>
        </w:rPr>
        <w:t xml:space="preserve">Donovan, K. A., Gonzalez, B. D., Nelson, A. M., Fishman, M. N., Zachariah, B., &amp; Jacobsen, P. B. (2017). </w:t>
      </w:r>
      <w:r w:rsidRPr="005A6E74">
        <w:rPr>
          <w:rFonts w:ascii="Times New Roman" w:hAnsi="Times New Roman" w:cs="Times New Roman"/>
          <w:sz w:val="24"/>
          <w:szCs w:val="24"/>
        </w:rPr>
        <w:tab/>
        <w:t xml:space="preserve">Effect of androgen deprivation therapy on sexual function and bother in men with prostate cancer: A </w:t>
      </w:r>
      <w:r w:rsidRPr="005A6E74">
        <w:rPr>
          <w:rFonts w:ascii="Times New Roman" w:hAnsi="Times New Roman" w:cs="Times New Roman"/>
          <w:sz w:val="24"/>
          <w:szCs w:val="24"/>
        </w:rPr>
        <w:tab/>
        <w:t>controlled comparison. </w:t>
      </w:r>
      <w:r w:rsidRPr="005A6E74">
        <w:rPr>
          <w:rFonts w:ascii="Times New Roman" w:hAnsi="Times New Roman" w:cs="Times New Roman"/>
          <w:i/>
          <w:iCs/>
          <w:sz w:val="24"/>
          <w:szCs w:val="24"/>
        </w:rPr>
        <w:t>Psycho-Oncology</w:t>
      </w:r>
      <w:r w:rsidRPr="005A6E74">
        <w:rPr>
          <w:rFonts w:ascii="Times New Roman" w:hAnsi="Times New Roman" w:cs="Times New Roman"/>
          <w:sz w:val="24"/>
          <w:szCs w:val="24"/>
        </w:rPr>
        <w:t>, </w:t>
      </w:r>
      <w:r w:rsidRPr="005A6E74">
        <w:rPr>
          <w:rFonts w:ascii="Times New Roman" w:hAnsi="Times New Roman" w:cs="Times New Roman"/>
          <w:i/>
          <w:iCs/>
          <w:sz w:val="24"/>
          <w:szCs w:val="24"/>
        </w:rPr>
        <w:t>27</w:t>
      </w:r>
      <w:r w:rsidRPr="005A6E74">
        <w:rPr>
          <w:rFonts w:ascii="Times New Roman" w:hAnsi="Times New Roman" w:cs="Times New Roman"/>
          <w:sz w:val="24"/>
          <w:szCs w:val="24"/>
        </w:rPr>
        <w:t xml:space="preserve">(1), 316–324. </w:t>
      </w:r>
      <w:proofErr w:type="spellStart"/>
      <w:r w:rsidRPr="005A6E74">
        <w:rPr>
          <w:rFonts w:ascii="Times New Roman" w:hAnsi="Times New Roman" w:cs="Times New Roman"/>
          <w:sz w:val="24"/>
          <w:szCs w:val="24"/>
        </w:rPr>
        <w:t>doi</w:t>
      </w:r>
      <w:proofErr w:type="spellEnd"/>
      <w:r w:rsidRPr="005A6E74">
        <w:rPr>
          <w:rFonts w:ascii="Times New Roman" w:hAnsi="Times New Roman" w:cs="Times New Roman"/>
          <w:sz w:val="24"/>
          <w:szCs w:val="24"/>
        </w:rPr>
        <w:t>: 10.1002/pon.4463</w:t>
      </w:r>
    </w:p>
    <w:p w14:paraId="10436388" w14:textId="240FC1A2" w:rsidR="00387D37" w:rsidRPr="00387D37" w:rsidRDefault="00387D37" w:rsidP="00387D37">
      <w:pPr>
        <w:spacing w:line="480" w:lineRule="auto"/>
        <w:rPr>
          <w:rFonts w:ascii="Times New Roman" w:hAnsi="Times New Roman" w:cs="Times New Roman"/>
          <w:sz w:val="24"/>
          <w:szCs w:val="24"/>
        </w:rPr>
      </w:pPr>
      <w:proofErr w:type="spellStart"/>
      <w:r w:rsidRPr="00387D37">
        <w:rPr>
          <w:rFonts w:ascii="Times New Roman" w:hAnsi="Times New Roman" w:cs="Times New Roman"/>
          <w:sz w:val="24"/>
          <w:szCs w:val="24"/>
        </w:rPr>
        <w:lastRenderedPageBreak/>
        <w:t>Emanu</w:t>
      </w:r>
      <w:proofErr w:type="spellEnd"/>
      <w:r w:rsidRPr="00387D37">
        <w:rPr>
          <w:rFonts w:ascii="Times New Roman" w:hAnsi="Times New Roman" w:cs="Times New Roman"/>
          <w:sz w:val="24"/>
          <w:szCs w:val="24"/>
        </w:rPr>
        <w:t xml:space="preserve">, J., Avildsen, I., &amp; Nelson, C. (2017, March 1). Erectile </w:t>
      </w:r>
      <w:r w:rsidR="0002396C">
        <w:rPr>
          <w:rFonts w:ascii="Times New Roman" w:hAnsi="Times New Roman" w:cs="Times New Roman"/>
          <w:sz w:val="24"/>
          <w:szCs w:val="24"/>
        </w:rPr>
        <w:t>d</w:t>
      </w:r>
      <w:r w:rsidRPr="00387D37">
        <w:rPr>
          <w:rFonts w:ascii="Times New Roman" w:hAnsi="Times New Roman" w:cs="Times New Roman"/>
          <w:sz w:val="24"/>
          <w:szCs w:val="24"/>
        </w:rPr>
        <w:t xml:space="preserve">ysfunction after </w:t>
      </w:r>
      <w:r w:rsidR="0002396C">
        <w:rPr>
          <w:rFonts w:ascii="Times New Roman" w:hAnsi="Times New Roman" w:cs="Times New Roman"/>
          <w:sz w:val="24"/>
          <w:szCs w:val="24"/>
        </w:rPr>
        <w:t>r</w:t>
      </w:r>
      <w:r w:rsidRPr="00387D37">
        <w:rPr>
          <w:rFonts w:ascii="Times New Roman" w:hAnsi="Times New Roman" w:cs="Times New Roman"/>
          <w:sz w:val="24"/>
          <w:szCs w:val="24"/>
        </w:rPr>
        <w:t xml:space="preserve">adical </w:t>
      </w:r>
      <w:r w:rsidR="0002396C">
        <w:rPr>
          <w:rFonts w:ascii="Times New Roman" w:hAnsi="Times New Roman" w:cs="Times New Roman"/>
          <w:sz w:val="24"/>
          <w:szCs w:val="24"/>
        </w:rPr>
        <w:t>p</w:t>
      </w:r>
      <w:r w:rsidRPr="00387D37">
        <w:rPr>
          <w:rFonts w:ascii="Times New Roman" w:hAnsi="Times New Roman" w:cs="Times New Roman"/>
          <w:sz w:val="24"/>
          <w:szCs w:val="24"/>
        </w:rPr>
        <w:t xml:space="preserve">rostatectomy: </w:t>
      </w:r>
      <w:r w:rsidRPr="00387D37">
        <w:rPr>
          <w:rFonts w:ascii="Times New Roman" w:hAnsi="Times New Roman" w:cs="Times New Roman"/>
          <w:sz w:val="24"/>
          <w:szCs w:val="24"/>
        </w:rPr>
        <w:tab/>
      </w:r>
      <w:r w:rsidR="0002396C">
        <w:rPr>
          <w:rFonts w:ascii="Times New Roman" w:hAnsi="Times New Roman" w:cs="Times New Roman"/>
          <w:sz w:val="24"/>
          <w:szCs w:val="24"/>
        </w:rPr>
        <w:t>p</w:t>
      </w:r>
      <w:r w:rsidRPr="00387D37">
        <w:rPr>
          <w:rFonts w:ascii="Times New Roman" w:hAnsi="Times New Roman" w:cs="Times New Roman"/>
          <w:sz w:val="24"/>
          <w:szCs w:val="24"/>
        </w:rPr>
        <w:t xml:space="preserve">revalence, </w:t>
      </w:r>
      <w:r w:rsidR="0002396C">
        <w:rPr>
          <w:rFonts w:ascii="Times New Roman" w:hAnsi="Times New Roman" w:cs="Times New Roman"/>
          <w:sz w:val="24"/>
          <w:szCs w:val="24"/>
        </w:rPr>
        <w:t>m</w:t>
      </w:r>
      <w:r w:rsidRPr="00387D37">
        <w:rPr>
          <w:rFonts w:ascii="Times New Roman" w:hAnsi="Times New Roman" w:cs="Times New Roman"/>
          <w:sz w:val="24"/>
          <w:szCs w:val="24"/>
        </w:rPr>
        <w:t xml:space="preserve">edical </w:t>
      </w:r>
      <w:r w:rsidR="0002396C">
        <w:rPr>
          <w:rFonts w:ascii="Times New Roman" w:hAnsi="Times New Roman" w:cs="Times New Roman"/>
          <w:sz w:val="24"/>
          <w:szCs w:val="24"/>
        </w:rPr>
        <w:t>t</w:t>
      </w:r>
      <w:r w:rsidRPr="00387D37">
        <w:rPr>
          <w:rFonts w:ascii="Times New Roman" w:hAnsi="Times New Roman" w:cs="Times New Roman"/>
          <w:sz w:val="24"/>
          <w:szCs w:val="24"/>
        </w:rPr>
        <w:t xml:space="preserve">reatments, and </w:t>
      </w:r>
      <w:r w:rsidR="0002396C">
        <w:rPr>
          <w:rFonts w:ascii="Times New Roman" w:hAnsi="Times New Roman" w:cs="Times New Roman"/>
          <w:sz w:val="24"/>
          <w:szCs w:val="24"/>
        </w:rPr>
        <w:t>p</w:t>
      </w:r>
      <w:r w:rsidRPr="00387D37">
        <w:rPr>
          <w:rFonts w:ascii="Times New Roman" w:hAnsi="Times New Roman" w:cs="Times New Roman"/>
          <w:sz w:val="24"/>
          <w:szCs w:val="24"/>
        </w:rPr>
        <w:t xml:space="preserve">sychosocial </w:t>
      </w:r>
      <w:r w:rsidR="0002396C">
        <w:rPr>
          <w:rFonts w:ascii="Times New Roman" w:hAnsi="Times New Roman" w:cs="Times New Roman"/>
          <w:sz w:val="24"/>
          <w:szCs w:val="24"/>
        </w:rPr>
        <w:t>i</w:t>
      </w:r>
      <w:r w:rsidRPr="00387D37">
        <w:rPr>
          <w:rFonts w:ascii="Times New Roman" w:hAnsi="Times New Roman" w:cs="Times New Roman"/>
          <w:sz w:val="24"/>
          <w:szCs w:val="24"/>
        </w:rPr>
        <w:t xml:space="preserve">nterventions. </w:t>
      </w:r>
      <w:r w:rsidRPr="00387D37">
        <w:rPr>
          <w:rFonts w:ascii="Times New Roman" w:hAnsi="Times New Roman" w:cs="Times New Roman"/>
          <w:i/>
          <w:iCs/>
          <w:sz w:val="24"/>
          <w:szCs w:val="24"/>
        </w:rPr>
        <w:t xml:space="preserve">Current Opinion Supportive and </w:t>
      </w:r>
      <w:r w:rsidRPr="00387D37">
        <w:rPr>
          <w:rFonts w:ascii="Times New Roman" w:hAnsi="Times New Roman" w:cs="Times New Roman"/>
          <w:i/>
          <w:iCs/>
          <w:sz w:val="24"/>
          <w:szCs w:val="24"/>
        </w:rPr>
        <w:tab/>
        <w:t>Palliative Care</w:t>
      </w:r>
      <w:r w:rsidRPr="00387D37">
        <w:rPr>
          <w:rFonts w:ascii="Times New Roman" w:hAnsi="Times New Roman" w:cs="Times New Roman"/>
          <w:sz w:val="24"/>
          <w:szCs w:val="24"/>
        </w:rPr>
        <w:t xml:space="preserve">, </w:t>
      </w:r>
      <w:r w:rsidRPr="00387D37">
        <w:rPr>
          <w:rFonts w:ascii="Times New Roman" w:hAnsi="Times New Roman" w:cs="Times New Roman"/>
          <w:i/>
          <w:iCs/>
          <w:sz w:val="24"/>
          <w:szCs w:val="24"/>
        </w:rPr>
        <w:t>10</w:t>
      </w:r>
      <w:r w:rsidRPr="00387D37">
        <w:rPr>
          <w:rFonts w:ascii="Times New Roman" w:hAnsi="Times New Roman" w:cs="Times New Roman"/>
          <w:sz w:val="24"/>
          <w:szCs w:val="24"/>
        </w:rPr>
        <w:t xml:space="preserve">(1), 102-107. </w:t>
      </w:r>
      <w:hyperlink r:id="rId8" w:history="1">
        <w:r w:rsidRPr="00387D37">
          <w:rPr>
            <w:rStyle w:val="Hyperlink"/>
            <w:rFonts w:ascii="Times New Roman" w:hAnsi="Times New Roman" w:cs="Times New Roman"/>
            <w:color w:val="auto"/>
            <w:sz w:val="24"/>
            <w:szCs w:val="24"/>
            <w:u w:val="none"/>
          </w:rPr>
          <w:t>http://dx.doi.org/10.1097/SPC.0000000000000195</w:t>
        </w:r>
      </w:hyperlink>
    </w:p>
    <w:p w14:paraId="722127EC" w14:textId="56AB554B" w:rsidR="00387D37" w:rsidRDefault="00387D37" w:rsidP="00387D37">
      <w:pPr>
        <w:spacing w:line="480" w:lineRule="auto"/>
        <w:rPr>
          <w:rFonts w:ascii="Times New Roman" w:hAnsi="Times New Roman" w:cs="Times New Roman"/>
          <w:sz w:val="24"/>
          <w:szCs w:val="24"/>
          <w:shd w:val="clear" w:color="auto" w:fill="FFFFFF"/>
        </w:rPr>
      </w:pPr>
      <w:proofErr w:type="spellStart"/>
      <w:r w:rsidRPr="00387D37">
        <w:rPr>
          <w:rFonts w:ascii="Times New Roman" w:hAnsi="Times New Roman" w:cs="Times New Roman"/>
          <w:sz w:val="24"/>
          <w:szCs w:val="24"/>
          <w:shd w:val="clear" w:color="auto" w:fill="FFFFFF"/>
        </w:rPr>
        <w:t>Grondhuis</w:t>
      </w:r>
      <w:proofErr w:type="spellEnd"/>
      <w:r w:rsidRPr="00387D37">
        <w:rPr>
          <w:rFonts w:ascii="Times New Roman" w:hAnsi="Times New Roman" w:cs="Times New Roman"/>
          <w:sz w:val="24"/>
          <w:szCs w:val="24"/>
          <w:shd w:val="clear" w:color="auto" w:fill="FFFFFF"/>
        </w:rPr>
        <w:t xml:space="preserve"> Palacios, L. A., </w:t>
      </w:r>
      <w:proofErr w:type="spellStart"/>
      <w:r w:rsidRPr="00387D37">
        <w:rPr>
          <w:rFonts w:ascii="Times New Roman" w:hAnsi="Times New Roman" w:cs="Times New Roman"/>
          <w:sz w:val="24"/>
          <w:szCs w:val="24"/>
          <w:shd w:val="clear" w:color="auto" w:fill="FFFFFF"/>
        </w:rPr>
        <w:t>Krouwel</w:t>
      </w:r>
      <w:proofErr w:type="spellEnd"/>
      <w:r w:rsidRPr="00387D37">
        <w:rPr>
          <w:rFonts w:ascii="Times New Roman" w:hAnsi="Times New Roman" w:cs="Times New Roman"/>
          <w:sz w:val="24"/>
          <w:szCs w:val="24"/>
          <w:shd w:val="clear" w:color="auto" w:fill="FFFFFF"/>
        </w:rPr>
        <w:t xml:space="preserve">, E. M., den </w:t>
      </w:r>
      <w:proofErr w:type="spellStart"/>
      <w:r w:rsidRPr="00387D37">
        <w:rPr>
          <w:rFonts w:ascii="Times New Roman" w:hAnsi="Times New Roman" w:cs="Times New Roman"/>
          <w:sz w:val="24"/>
          <w:szCs w:val="24"/>
          <w:shd w:val="clear" w:color="auto" w:fill="FFFFFF"/>
        </w:rPr>
        <w:t>Oudsten</w:t>
      </w:r>
      <w:proofErr w:type="spellEnd"/>
      <w:r w:rsidRPr="00387D37">
        <w:rPr>
          <w:rFonts w:ascii="Times New Roman" w:hAnsi="Times New Roman" w:cs="Times New Roman"/>
          <w:sz w:val="24"/>
          <w:szCs w:val="24"/>
          <w:shd w:val="clear" w:color="auto" w:fill="FFFFFF"/>
        </w:rPr>
        <w:t xml:space="preserve">, B. L., den </w:t>
      </w:r>
      <w:proofErr w:type="spellStart"/>
      <w:r w:rsidRPr="00387D37">
        <w:rPr>
          <w:rFonts w:ascii="Times New Roman" w:hAnsi="Times New Roman" w:cs="Times New Roman"/>
          <w:sz w:val="24"/>
          <w:szCs w:val="24"/>
          <w:shd w:val="clear" w:color="auto" w:fill="FFFFFF"/>
        </w:rPr>
        <w:t>Ouden</w:t>
      </w:r>
      <w:proofErr w:type="spellEnd"/>
      <w:r w:rsidRPr="00387D37">
        <w:rPr>
          <w:rFonts w:ascii="Times New Roman" w:hAnsi="Times New Roman" w:cs="Times New Roman"/>
          <w:sz w:val="24"/>
          <w:szCs w:val="24"/>
          <w:shd w:val="clear" w:color="auto" w:fill="FFFFFF"/>
        </w:rPr>
        <w:t xml:space="preserve">, M., </w:t>
      </w:r>
      <w:proofErr w:type="spellStart"/>
      <w:r w:rsidRPr="00387D37">
        <w:rPr>
          <w:rFonts w:ascii="Times New Roman" w:hAnsi="Times New Roman" w:cs="Times New Roman"/>
          <w:sz w:val="24"/>
          <w:szCs w:val="24"/>
          <w:shd w:val="clear" w:color="auto" w:fill="FFFFFF"/>
        </w:rPr>
        <w:t>Kloens</w:t>
      </w:r>
      <w:proofErr w:type="spellEnd"/>
      <w:r w:rsidRPr="00387D37">
        <w:rPr>
          <w:rFonts w:ascii="Times New Roman" w:hAnsi="Times New Roman" w:cs="Times New Roman"/>
          <w:sz w:val="24"/>
          <w:szCs w:val="24"/>
          <w:shd w:val="clear" w:color="auto" w:fill="FFFFFF"/>
        </w:rPr>
        <w:t xml:space="preserve">, G. J., van </w:t>
      </w:r>
      <w:proofErr w:type="spellStart"/>
      <w:r w:rsidRPr="00387D37">
        <w:rPr>
          <w:rFonts w:ascii="Times New Roman" w:hAnsi="Times New Roman" w:cs="Times New Roman"/>
          <w:sz w:val="24"/>
          <w:szCs w:val="24"/>
          <w:shd w:val="clear" w:color="auto" w:fill="FFFFFF"/>
        </w:rPr>
        <w:t>Duijn</w:t>
      </w:r>
      <w:proofErr w:type="spellEnd"/>
      <w:r w:rsidRPr="00387D37">
        <w:rPr>
          <w:rFonts w:ascii="Times New Roman" w:hAnsi="Times New Roman" w:cs="Times New Roman"/>
          <w:sz w:val="24"/>
          <w:szCs w:val="24"/>
          <w:shd w:val="clear" w:color="auto" w:fill="FFFFFF"/>
        </w:rPr>
        <w:t xml:space="preserve">, G., </w:t>
      </w:r>
      <w:r>
        <w:rPr>
          <w:rFonts w:ascii="Times New Roman" w:hAnsi="Times New Roman" w:cs="Times New Roman"/>
          <w:sz w:val="24"/>
          <w:szCs w:val="24"/>
          <w:shd w:val="clear" w:color="auto" w:fill="FFFFFF"/>
        </w:rPr>
        <w:tab/>
      </w:r>
      <w:r w:rsidRPr="00387D37">
        <w:rPr>
          <w:rFonts w:ascii="Times New Roman" w:hAnsi="Times New Roman" w:cs="Times New Roman"/>
          <w:sz w:val="24"/>
          <w:szCs w:val="24"/>
          <w:shd w:val="clear" w:color="auto" w:fill="FFFFFF"/>
        </w:rPr>
        <w:t xml:space="preserve">Putter, H., </w:t>
      </w:r>
      <w:proofErr w:type="spellStart"/>
      <w:r w:rsidRPr="00387D37">
        <w:rPr>
          <w:rFonts w:ascii="Times New Roman" w:hAnsi="Times New Roman" w:cs="Times New Roman"/>
          <w:sz w:val="24"/>
          <w:szCs w:val="24"/>
          <w:shd w:val="clear" w:color="auto" w:fill="FFFFFF"/>
        </w:rPr>
        <w:t>Pelger</w:t>
      </w:r>
      <w:proofErr w:type="spellEnd"/>
      <w:r w:rsidRPr="00387D37">
        <w:rPr>
          <w:rFonts w:ascii="Times New Roman" w:hAnsi="Times New Roman" w:cs="Times New Roman"/>
          <w:sz w:val="24"/>
          <w:szCs w:val="24"/>
          <w:shd w:val="clear" w:color="auto" w:fill="FFFFFF"/>
        </w:rPr>
        <w:t xml:space="preserve">, R., &amp; </w:t>
      </w:r>
      <w:proofErr w:type="spellStart"/>
      <w:r w:rsidRPr="00387D37">
        <w:rPr>
          <w:rFonts w:ascii="Times New Roman" w:hAnsi="Times New Roman" w:cs="Times New Roman"/>
          <w:sz w:val="24"/>
          <w:szCs w:val="24"/>
          <w:shd w:val="clear" w:color="auto" w:fill="FFFFFF"/>
        </w:rPr>
        <w:t>Elzevier</w:t>
      </w:r>
      <w:proofErr w:type="spellEnd"/>
      <w:r w:rsidRPr="00387D37">
        <w:rPr>
          <w:rFonts w:ascii="Times New Roman" w:hAnsi="Times New Roman" w:cs="Times New Roman"/>
          <w:sz w:val="24"/>
          <w:szCs w:val="24"/>
          <w:shd w:val="clear" w:color="auto" w:fill="FFFFFF"/>
        </w:rPr>
        <w:t xml:space="preserve">, H. W. (2018). Suitable sexual health care according to men with </w:t>
      </w:r>
      <w:r>
        <w:rPr>
          <w:rFonts w:ascii="Times New Roman" w:hAnsi="Times New Roman" w:cs="Times New Roman"/>
          <w:sz w:val="24"/>
          <w:szCs w:val="24"/>
          <w:shd w:val="clear" w:color="auto" w:fill="FFFFFF"/>
        </w:rPr>
        <w:tab/>
      </w:r>
      <w:r w:rsidRPr="00387D37">
        <w:rPr>
          <w:rFonts w:ascii="Times New Roman" w:hAnsi="Times New Roman" w:cs="Times New Roman"/>
          <w:sz w:val="24"/>
          <w:szCs w:val="24"/>
          <w:shd w:val="clear" w:color="auto" w:fill="FFFFFF"/>
        </w:rPr>
        <w:t>prostate cance</w:t>
      </w:r>
      <w:r>
        <w:rPr>
          <w:rFonts w:ascii="Times New Roman" w:hAnsi="Times New Roman" w:cs="Times New Roman"/>
          <w:sz w:val="24"/>
          <w:szCs w:val="24"/>
          <w:shd w:val="clear" w:color="auto" w:fill="FFFFFF"/>
        </w:rPr>
        <w:t xml:space="preserve">r </w:t>
      </w:r>
      <w:r w:rsidRPr="00387D37">
        <w:rPr>
          <w:rFonts w:ascii="Times New Roman" w:hAnsi="Times New Roman" w:cs="Times New Roman"/>
          <w:sz w:val="24"/>
          <w:szCs w:val="24"/>
          <w:shd w:val="clear" w:color="auto" w:fill="FFFFFF"/>
        </w:rPr>
        <w:t>and their partners. </w:t>
      </w:r>
      <w:r w:rsidRPr="00387D37">
        <w:rPr>
          <w:rFonts w:ascii="Times New Roman" w:hAnsi="Times New Roman" w:cs="Times New Roman"/>
          <w:i/>
          <w:iCs/>
          <w:sz w:val="24"/>
          <w:szCs w:val="24"/>
          <w:shd w:val="clear" w:color="auto" w:fill="FFFFFF"/>
        </w:rPr>
        <w:t xml:space="preserve">Supportive care in cancer: </w:t>
      </w:r>
      <w:r w:rsidR="0002396C">
        <w:rPr>
          <w:rFonts w:ascii="Times New Roman" w:hAnsi="Times New Roman" w:cs="Times New Roman"/>
          <w:i/>
          <w:iCs/>
          <w:sz w:val="24"/>
          <w:szCs w:val="24"/>
          <w:shd w:val="clear" w:color="auto" w:fill="FFFFFF"/>
        </w:rPr>
        <w:t>O</w:t>
      </w:r>
      <w:r w:rsidRPr="00387D37">
        <w:rPr>
          <w:rFonts w:ascii="Times New Roman" w:hAnsi="Times New Roman" w:cs="Times New Roman"/>
          <w:i/>
          <w:iCs/>
          <w:sz w:val="24"/>
          <w:szCs w:val="24"/>
          <w:shd w:val="clear" w:color="auto" w:fill="FFFFFF"/>
        </w:rPr>
        <w:t xml:space="preserve">fficial </w:t>
      </w:r>
      <w:r w:rsidR="0002396C">
        <w:rPr>
          <w:rFonts w:ascii="Times New Roman" w:hAnsi="Times New Roman" w:cs="Times New Roman"/>
          <w:i/>
          <w:iCs/>
          <w:sz w:val="24"/>
          <w:szCs w:val="24"/>
          <w:shd w:val="clear" w:color="auto" w:fill="FFFFFF"/>
        </w:rPr>
        <w:t>J</w:t>
      </w:r>
      <w:r w:rsidRPr="00387D37">
        <w:rPr>
          <w:rFonts w:ascii="Times New Roman" w:hAnsi="Times New Roman" w:cs="Times New Roman"/>
          <w:i/>
          <w:iCs/>
          <w:sz w:val="24"/>
          <w:szCs w:val="24"/>
          <w:shd w:val="clear" w:color="auto" w:fill="FFFFFF"/>
        </w:rPr>
        <w:t xml:space="preserve">ournal of the Multinational </w:t>
      </w:r>
      <w:r>
        <w:rPr>
          <w:rFonts w:ascii="Times New Roman" w:hAnsi="Times New Roman" w:cs="Times New Roman"/>
          <w:i/>
          <w:iCs/>
          <w:sz w:val="24"/>
          <w:szCs w:val="24"/>
          <w:shd w:val="clear" w:color="auto" w:fill="FFFFFF"/>
        </w:rPr>
        <w:tab/>
      </w:r>
      <w:r w:rsidRPr="00387D37">
        <w:rPr>
          <w:rFonts w:ascii="Times New Roman" w:hAnsi="Times New Roman" w:cs="Times New Roman"/>
          <w:i/>
          <w:iCs/>
          <w:sz w:val="24"/>
          <w:szCs w:val="24"/>
          <w:shd w:val="clear" w:color="auto" w:fill="FFFFFF"/>
        </w:rPr>
        <w:t>Association of Supportive Care in Cancer</w:t>
      </w:r>
      <w:r w:rsidRPr="00387D37">
        <w:rPr>
          <w:rFonts w:ascii="Times New Roman" w:hAnsi="Times New Roman" w:cs="Times New Roman"/>
          <w:sz w:val="24"/>
          <w:szCs w:val="24"/>
          <w:shd w:val="clear" w:color="auto" w:fill="FFFFFF"/>
        </w:rPr>
        <w:t>, </w:t>
      </w:r>
      <w:r w:rsidRPr="00387D37">
        <w:rPr>
          <w:rFonts w:ascii="Times New Roman" w:hAnsi="Times New Roman" w:cs="Times New Roman"/>
          <w:i/>
          <w:iCs/>
          <w:sz w:val="24"/>
          <w:szCs w:val="24"/>
          <w:shd w:val="clear" w:color="auto" w:fill="FFFFFF"/>
        </w:rPr>
        <w:t>26</w:t>
      </w:r>
      <w:r w:rsidRPr="00387D37">
        <w:rPr>
          <w:rFonts w:ascii="Times New Roman" w:hAnsi="Times New Roman" w:cs="Times New Roman"/>
          <w:sz w:val="24"/>
          <w:szCs w:val="24"/>
          <w:shd w:val="clear" w:color="auto" w:fill="FFFFFF"/>
        </w:rPr>
        <w:t>(12), 4169–4176. https://doi.org/10.1007/s00520-018-</w:t>
      </w:r>
      <w:r>
        <w:rPr>
          <w:rFonts w:ascii="Times New Roman" w:hAnsi="Times New Roman" w:cs="Times New Roman"/>
          <w:sz w:val="24"/>
          <w:szCs w:val="24"/>
          <w:shd w:val="clear" w:color="auto" w:fill="FFFFFF"/>
        </w:rPr>
        <w:tab/>
      </w:r>
      <w:r w:rsidRPr="00387D37">
        <w:rPr>
          <w:rFonts w:ascii="Times New Roman" w:hAnsi="Times New Roman" w:cs="Times New Roman"/>
          <w:sz w:val="24"/>
          <w:szCs w:val="24"/>
          <w:shd w:val="clear" w:color="auto" w:fill="FFFFFF"/>
        </w:rPr>
        <w:t>4290-2</w:t>
      </w:r>
    </w:p>
    <w:p w14:paraId="71ED0F7F" w14:textId="22F130B8" w:rsidR="00387D37" w:rsidRDefault="00387D37" w:rsidP="00387D37">
      <w:pPr>
        <w:spacing w:line="480" w:lineRule="auto"/>
        <w:rPr>
          <w:rFonts w:ascii="Times New Roman" w:hAnsi="Times New Roman" w:cs="Times New Roman"/>
          <w:sz w:val="24"/>
          <w:szCs w:val="24"/>
          <w:shd w:val="clear" w:color="auto" w:fill="FFFFFF"/>
        </w:rPr>
      </w:pPr>
      <w:proofErr w:type="spellStart"/>
      <w:r w:rsidRPr="00387D37">
        <w:rPr>
          <w:rFonts w:ascii="Times New Roman" w:hAnsi="Times New Roman" w:cs="Times New Roman"/>
          <w:sz w:val="24"/>
          <w:szCs w:val="24"/>
          <w:shd w:val="clear" w:color="auto" w:fill="FFFFFF"/>
        </w:rPr>
        <w:t>Haglind</w:t>
      </w:r>
      <w:proofErr w:type="spellEnd"/>
      <w:r w:rsidRPr="00387D37">
        <w:rPr>
          <w:rFonts w:ascii="Times New Roman" w:hAnsi="Times New Roman" w:cs="Times New Roman"/>
          <w:sz w:val="24"/>
          <w:szCs w:val="24"/>
          <w:shd w:val="clear" w:color="auto" w:fill="FFFFFF"/>
        </w:rPr>
        <w:t xml:space="preserve">, E., Carlsson, S., </w:t>
      </w:r>
      <w:proofErr w:type="spellStart"/>
      <w:r w:rsidRPr="00387D37">
        <w:rPr>
          <w:rFonts w:ascii="Times New Roman" w:hAnsi="Times New Roman" w:cs="Times New Roman"/>
          <w:sz w:val="24"/>
          <w:szCs w:val="24"/>
          <w:shd w:val="clear" w:color="auto" w:fill="FFFFFF"/>
        </w:rPr>
        <w:t>Stranne</w:t>
      </w:r>
      <w:proofErr w:type="spellEnd"/>
      <w:r w:rsidRPr="00387D37">
        <w:rPr>
          <w:rFonts w:ascii="Times New Roman" w:hAnsi="Times New Roman" w:cs="Times New Roman"/>
          <w:sz w:val="24"/>
          <w:szCs w:val="24"/>
          <w:shd w:val="clear" w:color="auto" w:fill="FFFFFF"/>
        </w:rPr>
        <w:t xml:space="preserve">, J., Wallerstedt, A., </w:t>
      </w:r>
      <w:proofErr w:type="spellStart"/>
      <w:r w:rsidRPr="00387D37">
        <w:rPr>
          <w:rFonts w:ascii="Times New Roman" w:hAnsi="Times New Roman" w:cs="Times New Roman"/>
          <w:sz w:val="24"/>
          <w:szCs w:val="24"/>
          <w:shd w:val="clear" w:color="auto" w:fill="FFFFFF"/>
        </w:rPr>
        <w:t>Wilderang</w:t>
      </w:r>
      <w:proofErr w:type="spellEnd"/>
      <w:r w:rsidRPr="00387D37">
        <w:rPr>
          <w:rFonts w:ascii="Times New Roman" w:hAnsi="Times New Roman" w:cs="Times New Roman"/>
          <w:sz w:val="24"/>
          <w:szCs w:val="24"/>
          <w:shd w:val="clear" w:color="auto" w:fill="FFFFFF"/>
        </w:rPr>
        <w:t xml:space="preserve">, U., </w:t>
      </w:r>
      <w:proofErr w:type="spellStart"/>
      <w:r w:rsidRPr="00387D37">
        <w:rPr>
          <w:rFonts w:ascii="Times New Roman" w:hAnsi="Times New Roman" w:cs="Times New Roman"/>
          <w:sz w:val="24"/>
          <w:szCs w:val="24"/>
          <w:shd w:val="clear" w:color="auto" w:fill="FFFFFF"/>
        </w:rPr>
        <w:t>Thorsteinsdottir</w:t>
      </w:r>
      <w:proofErr w:type="spellEnd"/>
      <w:r w:rsidRPr="00387D37">
        <w:rPr>
          <w:rFonts w:ascii="Times New Roman" w:hAnsi="Times New Roman" w:cs="Times New Roman"/>
          <w:sz w:val="24"/>
          <w:szCs w:val="24"/>
          <w:shd w:val="clear" w:color="auto" w:fill="FFFFFF"/>
        </w:rPr>
        <w:t xml:space="preserve">, T., ... </w:t>
      </w:r>
      <w:proofErr w:type="spellStart"/>
      <w:r w:rsidRPr="00387D37">
        <w:rPr>
          <w:rFonts w:ascii="Times New Roman" w:hAnsi="Times New Roman" w:cs="Times New Roman"/>
          <w:sz w:val="24"/>
          <w:szCs w:val="24"/>
          <w:shd w:val="clear" w:color="auto" w:fill="FFFFFF"/>
        </w:rPr>
        <w:t>Steineck</w:t>
      </w:r>
      <w:proofErr w:type="spellEnd"/>
      <w:r w:rsidRPr="00387D37">
        <w:rPr>
          <w:rFonts w:ascii="Times New Roman" w:hAnsi="Times New Roman" w:cs="Times New Roman"/>
          <w:sz w:val="24"/>
          <w:szCs w:val="24"/>
          <w:shd w:val="clear" w:color="auto" w:fill="FFFFFF"/>
        </w:rPr>
        <w:t xml:space="preserve">, G. </w:t>
      </w:r>
      <w:r>
        <w:rPr>
          <w:rFonts w:ascii="Times New Roman" w:hAnsi="Times New Roman" w:cs="Times New Roman"/>
          <w:sz w:val="24"/>
          <w:szCs w:val="24"/>
          <w:shd w:val="clear" w:color="auto" w:fill="FFFFFF"/>
        </w:rPr>
        <w:tab/>
      </w:r>
      <w:r w:rsidRPr="00387D37">
        <w:rPr>
          <w:rFonts w:ascii="Times New Roman" w:hAnsi="Times New Roman" w:cs="Times New Roman"/>
          <w:sz w:val="24"/>
          <w:szCs w:val="24"/>
          <w:shd w:val="clear" w:color="auto" w:fill="FFFFFF"/>
        </w:rPr>
        <w:t>(2015).</w:t>
      </w:r>
      <w:r>
        <w:rPr>
          <w:rFonts w:ascii="Times New Roman" w:hAnsi="Times New Roman" w:cs="Times New Roman"/>
          <w:sz w:val="24"/>
          <w:szCs w:val="24"/>
          <w:shd w:val="clear" w:color="auto" w:fill="FFFFFF"/>
        </w:rPr>
        <w:t xml:space="preserve"> </w:t>
      </w:r>
      <w:r w:rsidRPr="00387D37">
        <w:rPr>
          <w:rFonts w:ascii="Times New Roman" w:hAnsi="Times New Roman" w:cs="Times New Roman"/>
          <w:sz w:val="24"/>
          <w:szCs w:val="24"/>
          <w:shd w:val="clear" w:color="auto" w:fill="FFFFFF"/>
        </w:rPr>
        <w:t xml:space="preserve">Urinary </w:t>
      </w:r>
      <w:r>
        <w:rPr>
          <w:rFonts w:ascii="Times New Roman" w:hAnsi="Times New Roman" w:cs="Times New Roman"/>
          <w:sz w:val="24"/>
          <w:szCs w:val="24"/>
          <w:shd w:val="clear" w:color="auto" w:fill="FFFFFF"/>
        </w:rPr>
        <w:t>i</w:t>
      </w:r>
      <w:r w:rsidRPr="00387D37">
        <w:rPr>
          <w:rFonts w:ascii="Times New Roman" w:hAnsi="Times New Roman" w:cs="Times New Roman"/>
          <w:sz w:val="24"/>
          <w:szCs w:val="24"/>
          <w:shd w:val="clear" w:color="auto" w:fill="FFFFFF"/>
        </w:rPr>
        <w:t xml:space="preserve">ncontinence and </w:t>
      </w:r>
      <w:r>
        <w:rPr>
          <w:rFonts w:ascii="Times New Roman" w:hAnsi="Times New Roman" w:cs="Times New Roman"/>
          <w:sz w:val="24"/>
          <w:szCs w:val="24"/>
          <w:shd w:val="clear" w:color="auto" w:fill="FFFFFF"/>
        </w:rPr>
        <w:t>e</w:t>
      </w:r>
      <w:r w:rsidRPr="00387D37">
        <w:rPr>
          <w:rFonts w:ascii="Times New Roman" w:hAnsi="Times New Roman" w:cs="Times New Roman"/>
          <w:sz w:val="24"/>
          <w:szCs w:val="24"/>
          <w:shd w:val="clear" w:color="auto" w:fill="FFFFFF"/>
        </w:rPr>
        <w:t xml:space="preserve">rectile </w:t>
      </w:r>
      <w:r>
        <w:rPr>
          <w:rFonts w:ascii="Times New Roman" w:hAnsi="Times New Roman" w:cs="Times New Roman"/>
          <w:sz w:val="24"/>
          <w:szCs w:val="24"/>
          <w:shd w:val="clear" w:color="auto" w:fill="FFFFFF"/>
        </w:rPr>
        <w:t>d</w:t>
      </w:r>
      <w:r w:rsidRPr="00387D37">
        <w:rPr>
          <w:rFonts w:ascii="Times New Roman" w:hAnsi="Times New Roman" w:cs="Times New Roman"/>
          <w:sz w:val="24"/>
          <w:szCs w:val="24"/>
          <w:shd w:val="clear" w:color="auto" w:fill="FFFFFF"/>
        </w:rPr>
        <w:t xml:space="preserve">ysfunction </w:t>
      </w:r>
      <w:r>
        <w:rPr>
          <w:rFonts w:ascii="Times New Roman" w:hAnsi="Times New Roman" w:cs="Times New Roman"/>
          <w:sz w:val="24"/>
          <w:szCs w:val="24"/>
          <w:shd w:val="clear" w:color="auto" w:fill="FFFFFF"/>
        </w:rPr>
        <w:t>a</w:t>
      </w:r>
      <w:r w:rsidRPr="00387D37">
        <w:rPr>
          <w:rFonts w:ascii="Times New Roman" w:hAnsi="Times New Roman" w:cs="Times New Roman"/>
          <w:sz w:val="24"/>
          <w:szCs w:val="24"/>
          <w:shd w:val="clear" w:color="auto" w:fill="FFFFFF"/>
        </w:rPr>
        <w:t xml:space="preserve">fter </w:t>
      </w:r>
      <w:r>
        <w:rPr>
          <w:rFonts w:ascii="Times New Roman" w:hAnsi="Times New Roman" w:cs="Times New Roman"/>
          <w:sz w:val="24"/>
          <w:szCs w:val="24"/>
          <w:shd w:val="clear" w:color="auto" w:fill="FFFFFF"/>
        </w:rPr>
        <w:t>r</w:t>
      </w:r>
      <w:r w:rsidRPr="00387D37">
        <w:rPr>
          <w:rFonts w:ascii="Times New Roman" w:hAnsi="Times New Roman" w:cs="Times New Roman"/>
          <w:sz w:val="24"/>
          <w:szCs w:val="24"/>
          <w:shd w:val="clear" w:color="auto" w:fill="FFFFFF"/>
        </w:rPr>
        <w:t xml:space="preserve">obotic </w:t>
      </w:r>
      <w:r>
        <w:rPr>
          <w:rFonts w:ascii="Times New Roman" w:hAnsi="Times New Roman" w:cs="Times New Roman"/>
          <w:sz w:val="24"/>
          <w:szCs w:val="24"/>
          <w:shd w:val="clear" w:color="auto" w:fill="FFFFFF"/>
        </w:rPr>
        <w:t>v</w:t>
      </w:r>
      <w:r w:rsidRPr="00387D37">
        <w:rPr>
          <w:rFonts w:ascii="Times New Roman" w:hAnsi="Times New Roman" w:cs="Times New Roman"/>
          <w:sz w:val="24"/>
          <w:szCs w:val="24"/>
          <w:shd w:val="clear" w:color="auto" w:fill="FFFFFF"/>
        </w:rPr>
        <w:t xml:space="preserve">ersus </w:t>
      </w:r>
      <w:r>
        <w:rPr>
          <w:rFonts w:ascii="Times New Roman" w:hAnsi="Times New Roman" w:cs="Times New Roman"/>
          <w:sz w:val="24"/>
          <w:szCs w:val="24"/>
          <w:shd w:val="clear" w:color="auto" w:fill="FFFFFF"/>
        </w:rPr>
        <w:t>o</w:t>
      </w:r>
      <w:r w:rsidRPr="00387D37">
        <w:rPr>
          <w:rFonts w:ascii="Times New Roman" w:hAnsi="Times New Roman" w:cs="Times New Roman"/>
          <w:sz w:val="24"/>
          <w:szCs w:val="24"/>
          <w:shd w:val="clear" w:color="auto" w:fill="FFFFFF"/>
        </w:rPr>
        <w:t xml:space="preserve">pen </w:t>
      </w:r>
      <w:r>
        <w:rPr>
          <w:rFonts w:ascii="Times New Roman" w:hAnsi="Times New Roman" w:cs="Times New Roman"/>
          <w:sz w:val="24"/>
          <w:szCs w:val="24"/>
          <w:shd w:val="clear" w:color="auto" w:fill="FFFFFF"/>
        </w:rPr>
        <w:t>r</w:t>
      </w:r>
      <w:r w:rsidRPr="00387D37">
        <w:rPr>
          <w:rFonts w:ascii="Times New Roman" w:hAnsi="Times New Roman" w:cs="Times New Roman"/>
          <w:sz w:val="24"/>
          <w:szCs w:val="24"/>
          <w:shd w:val="clear" w:color="auto" w:fill="FFFFFF"/>
        </w:rPr>
        <w:t xml:space="preserve">adical </w:t>
      </w:r>
      <w:r>
        <w:rPr>
          <w:rFonts w:ascii="Times New Roman" w:hAnsi="Times New Roman" w:cs="Times New Roman"/>
          <w:sz w:val="24"/>
          <w:szCs w:val="24"/>
          <w:shd w:val="clear" w:color="auto" w:fill="FFFFFF"/>
        </w:rPr>
        <w:t>p</w:t>
      </w:r>
      <w:r w:rsidRPr="00387D37">
        <w:rPr>
          <w:rFonts w:ascii="Times New Roman" w:hAnsi="Times New Roman" w:cs="Times New Roman"/>
          <w:sz w:val="24"/>
          <w:szCs w:val="24"/>
          <w:shd w:val="clear" w:color="auto" w:fill="FFFFFF"/>
        </w:rPr>
        <w:t>rostatectomy: A</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387D3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w:t>
      </w:r>
      <w:r w:rsidRPr="00387D37">
        <w:rPr>
          <w:rFonts w:ascii="Times New Roman" w:hAnsi="Times New Roman" w:cs="Times New Roman"/>
          <w:sz w:val="24"/>
          <w:szCs w:val="24"/>
          <w:shd w:val="clear" w:color="auto" w:fill="FFFFFF"/>
        </w:rPr>
        <w:t xml:space="preserve">rospective, </w:t>
      </w:r>
      <w:r>
        <w:rPr>
          <w:rFonts w:ascii="Times New Roman" w:hAnsi="Times New Roman" w:cs="Times New Roman"/>
          <w:sz w:val="24"/>
          <w:szCs w:val="24"/>
          <w:shd w:val="clear" w:color="auto" w:fill="FFFFFF"/>
        </w:rPr>
        <w:t>c</w:t>
      </w:r>
      <w:r w:rsidRPr="00387D37">
        <w:rPr>
          <w:rFonts w:ascii="Times New Roman" w:hAnsi="Times New Roman" w:cs="Times New Roman"/>
          <w:sz w:val="24"/>
          <w:szCs w:val="24"/>
          <w:shd w:val="clear" w:color="auto" w:fill="FFFFFF"/>
        </w:rPr>
        <w:t xml:space="preserve">ontrolled, </w:t>
      </w:r>
      <w:r w:rsidR="0002396C">
        <w:rPr>
          <w:rFonts w:ascii="Times New Roman" w:hAnsi="Times New Roman" w:cs="Times New Roman"/>
          <w:sz w:val="24"/>
          <w:szCs w:val="24"/>
          <w:shd w:val="clear" w:color="auto" w:fill="FFFFFF"/>
        </w:rPr>
        <w:t>n</w:t>
      </w:r>
      <w:r w:rsidRPr="00387D37">
        <w:rPr>
          <w:rFonts w:ascii="Times New Roman" w:hAnsi="Times New Roman" w:cs="Times New Roman"/>
          <w:sz w:val="24"/>
          <w:szCs w:val="24"/>
          <w:shd w:val="clear" w:color="auto" w:fill="FFFFFF"/>
        </w:rPr>
        <w:t xml:space="preserve">onrandomized </w:t>
      </w:r>
      <w:r w:rsidR="0002396C">
        <w:rPr>
          <w:rFonts w:ascii="Times New Roman" w:hAnsi="Times New Roman" w:cs="Times New Roman"/>
          <w:sz w:val="24"/>
          <w:szCs w:val="24"/>
          <w:shd w:val="clear" w:color="auto" w:fill="FFFFFF"/>
        </w:rPr>
        <w:t>t</w:t>
      </w:r>
      <w:r w:rsidRPr="00387D37">
        <w:rPr>
          <w:rFonts w:ascii="Times New Roman" w:hAnsi="Times New Roman" w:cs="Times New Roman"/>
          <w:sz w:val="24"/>
          <w:szCs w:val="24"/>
          <w:shd w:val="clear" w:color="auto" w:fill="FFFFFF"/>
        </w:rPr>
        <w:t xml:space="preserve">rial. </w:t>
      </w:r>
      <w:r w:rsidRPr="00387D37">
        <w:rPr>
          <w:rFonts w:ascii="Times New Roman" w:hAnsi="Times New Roman" w:cs="Times New Roman"/>
          <w:i/>
          <w:iCs/>
          <w:sz w:val="24"/>
          <w:szCs w:val="24"/>
          <w:shd w:val="clear" w:color="auto" w:fill="FFFFFF"/>
        </w:rPr>
        <w:t>European Urology,</w:t>
      </w:r>
      <w:r w:rsidRPr="00387D37">
        <w:rPr>
          <w:rFonts w:ascii="Times New Roman" w:hAnsi="Times New Roman" w:cs="Times New Roman"/>
          <w:sz w:val="24"/>
          <w:szCs w:val="24"/>
          <w:shd w:val="clear" w:color="auto" w:fill="FFFFFF"/>
        </w:rPr>
        <w:t xml:space="preserve"> </w:t>
      </w:r>
      <w:r w:rsidRPr="00387D37">
        <w:rPr>
          <w:rFonts w:ascii="Times New Roman" w:hAnsi="Times New Roman" w:cs="Times New Roman"/>
          <w:i/>
          <w:iCs/>
          <w:sz w:val="24"/>
          <w:szCs w:val="24"/>
          <w:shd w:val="clear" w:color="auto" w:fill="FFFFFF"/>
        </w:rPr>
        <w:t>68</w:t>
      </w:r>
      <w:r w:rsidRPr="00387D37">
        <w:rPr>
          <w:rFonts w:ascii="Times New Roman" w:hAnsi="Times New Roman" w:cs="Times New Roman"/>
          <w:sz w:val="24"/>
          <w:szCs w:val="24"/>
          <w:shd w:val="clear" w:color="auto" w:fill="FFFFFF"/>
        </w:rPr>
        <w:t xml:space="preserve">(2), 216-225. </w:t>
      </w:r>
      <w:r w:rsidRPr="00387D37">
        <w:rPr>
          <w:rFonts w:ascii="Times New Roman" w:hAnsi="Times New Roman" w:cs="Times New Roman"/>
          <w:sz w:val="24"/>
          <w:szCs w:val="24"/>
          <w:shd w:val="clear" w:color="auto" w:fill="FFFFFF"/>
        </w:rPr>
        <w:tab/>
      </w:r>
      <w:hyperlink r:id="rId9" w:history="1">
        <w:r w:rsidRPr="00387D37">
          <w:rPr>
            <w:rStyle w:val="Hyperlink"/>
            <w:rFonts w:ascii="Times New Roman" w:hAnsi="Times New Roman" w:cs="Times New Roman"/>
            <w:color w:val="auto"/>
            <w:sz w:val="24"/>
            <w:szCs w:val="24"/>
            <w:u w:val="none"/>
            <w:shd w:val="clear" w:color="auto" w:fill="FFFFFF"/>
          </w:rPr>
          <w:t>http://dx.doi.org/10.1016/j.eururo.2015.02.029</w:t>
        </w:r>
      </w:hyperlink>
    </w:p>
    <w:p w14:paraId="2ECA8AA5" w14:textId="77777777" w:rsidR="00E96656" w:rsidRPr="00E96656" w:rsidRDefault="00E96656" w:rsidP="00E96656">
      <w:pPr>
        <w:spacing w:line="480" w:lineRule="auto"/>
        <w:rPr>
          <w:rFonts w:ascii="Times New Roman" w:hAnsi="Times New Roman" w:cs="Times New Roman"/>
          <w:sz w:val="24"/>
          <w:szCs w:val="24"/>
          <w:shd w:val="clear" w:color="auto" w:fill="FFFFFF"/>
        </w:rPr>
      </w:pPr>
      <w:r w:rsidRPr="00E96656">
        <w:rPr>
          <w:rFonts w:ascii="Times New Roman" w:hAnsi="Times New Roman" w:cs="Times New Roman"/>
          <w:sz w:val="24"/>
          <w:szCs w:val="24"/>
          <w:shd w:val="clear" w:color="auto" w:fill="FFFFFF"/>
        </w:rPr>
        <w:t xml:space="preserve">Jang, T. L., Patel, N., </w:t>
      </w:r>
      <w:proofErr w:type="spellStart"/>
      <w:r w:rsidRPr="00E96656">
        <w:rPr>
          <w:rFonts w:ascii="Times New Roman" w:hAnsi="Times New Roman" w:cs="Times New Roman"/>
          <w:sz w:val="24"/>
          <w:szCs w:val="24"/>
          <w:shd w:val="clear" w:color="auto" w:fill="FFFFFF"/>
        </w:rPr>
        <w:t>Faiena</w:t>
      </w:r>
      <w:proofErr w:type="spellEnd"/>
      <w:r w:rsidRPr="00E96656">
        <w:rPr>
          <w:rFonts w:ascii="Times New Roman" w:hAnsi="Times New Roman" w:cs="Times New Roman"/>
          <w:sz w:val="24"/>
          <w:szCs w:val="24"/>
          <w:shd w:val="clear" w:color="auto" w:fill="FFFFFF"/>
        </w:rPr>
        <w:t xml:space="preserve">, I., </w:t>
      </w:r>
      <w:proofErr w:type="spellStart"/>
      <w:r w:rsidRPr="00E96656">
        <w:rPr>
          <w:rFonts w:ascii="Times New Roman" w:hAnsi="Times New Roman" w:cs="Times New Roman"/>
          <w:sz w:val="24"/>
          <w:szCs w:val="24"/>
          <w:shd w:val="clear" w:color="auto" w:fill="FFFFFF"/>
        </w:rPr>
        <w:t>Radadia</w:t>
      </w:r>
      <w:proofErr w:type="spellEnd"/>
      <w:r w:rsidRPr="00E96656">
        <w:rPr>
          <w:rFonts w:ascii="Times New Roman" w:hAnsi="Times New Roman" w:cs="Times New Roman"/>
          <w:sz w:val="24"/>
          <w:szCs w:val="24"/>
          <w:shd w:val="clear" w:color="auto" w:fill="FFFFFF"/>
        </w:rPr>
        <w:t xml:space="preserve">, K. D., Moore, D. F., </w:t>
      </w:r>
      <w:proofErr w:type="spellStart"/>
      <w:r w:rsidRPr="00E96656">
        <w:rPr>
          <w:rFonts w:ascii="Times New Roman" w:hAnsi="Times New Roman" w:cs="Times New Roman"/>
          <w:sz w:val="24"/>
          <w:szCs w:val="24"/>
          <w:shd w:val="clear" w:color="auto" w:fill="FFFFFF"/>
        </w:rPr>
        <w:t>Elsamra</w:t>
      </w:r>
      <w:proofErr w:type="spellEnd"/>
      <w:r w:rsidRPr="00E96656">
        <w:rPr>
          <w:rFonts w:ascii="Times New Roman" w:hAnsi="Times New Roman" w:cs="Times New Roman"/>
          <w:sz w:val="24"/>
          <w:szCs w:val="24"/>
          <w:shd w:val="clear" w:color="auto" w:fill="FFFFFF"/>
        </w:rPr>
        <w:t xml:space="preserve">, S. E., … Lu‐Yao, G. L. (2018). </w:t>
      </w:r>
      <w:r w:rsidRPr="00E96656">
        <w:rPr>
          <w:rFonts w:ascii="Times New Roman" w:hAnsi="Times New Roman" w:cs="Times New Roman"/>
          <w:sz w:val="24"/>
          <w:szCs w:val="24"/>
          <w:shd w:val="clear" w:color="auto" w:fill="FFFFFF"/>
        </w:rPr>
        <w:tab/>
        <w:t xml:space="preserve">Comparative effectiveness of radical prostatectomy with adjuvant radiotherapy versus radiotherapy plus </w:t>
      </w:r>
      <w:r w:rsidRPr="00E96656">
        <w:rPr>
          <w:rFonts w:ascii="Times New Roman" w:hAnsi="Times New Roman" w:cs="Times New Roman"/>
          <w:sz w:val="24"/>
          <w:szCs w:val="24"/>
          <w:shd w:val="clear" w:color="auto" w:fill="FFFFFF"/>
        </w:rPr>
        <w:tab/>
        <w:t>androgen deprivation therapy for men with advanced prostate cancer. </w:t>
      </w:r>
      <w:r w:rsidRPr="00E96656">
        <w:rPr>
          <w:rFonts w:ascii="Times New Roman" w:hAnsi="Times New Roman" w:cs="Times New Roman"/>
          <w:i/>
          <w:iCs/>
          <w:sz w:val="24"/>
          <w:szCs w:val="24"/>
          <w:shd w:val="clear" w:color="auto" w:fill="FFFFFF"/>
        </w:rPr>
        <w:t>Cancer</w:t>
      </w:r>
      <w:r w:rsidRPr="00E96656">
        <w:rPr>
          <w:rFonts w:ascii="Times New Roman" w:hAnsi="Times New Roman" w:cs="Times New Roman"/>
          <w:sz w:val="24"/>
          <w:szCs w:val="24"/>
          <w:shd w:val="clear" w:color="auto" w:fill="FFFFFF"/>
        </w:rPr>
        <w:t>, </w:t>
      </w:r>
      <w:r w:rsidRPr="00E96656">
        <w:rPr>
          <w:rFonts w:ascii="Times New Roman" w:hAnsi="Times New Roman" w:cs="Times New Roman"/>
          <w:i/>
          <w:iCs/>
          <w:sz w:val="24"/>
          <w:szCs w:val="24"/>
          <w:shd w:val="clear" w:color="auto" w:fill="FFFFFF"/>
        </w:rPr>
        <w:t>124</w:t>
      </w:r>
      <w:r w:rsidRPr="00E96656">
        <w:rPr>
          <w:rFonts w:ascii="Times New Roman" w:hAnsi="Times New Roman" w:cs="Times New Roman"/>
          <w:sz w:val="24"/>
          <w:szCs w:val="24"/>
          <w:shd w:val="clear" w:color="auto" w:fill="FFFFFF"/>
        </w:rPr>
        <w:t xml:space="preserve">(20), 4010–4022. </w:t>
      </w:r>
      <w:proofErr w:type="spellStart"/>
      <w:r w:rsidRPr="00E96656">
        <w:rPr>
          <w:rFonts w:ascii="Times New Roman" w:hAnsi="Times New Roman" w:cs="Times New Roman"/>
          <w:sz w:val="24"/>
          <w:szCs w:val="24"/>
          <w:shd w:val="clear" w:color="auto" w:fill="FFFFFF"/>
        </w:rPr>
        <w:t>doi</w:t>
      </w:r>
      <w:proofErr w:type="spellEnd"/>
      <w:r w:rsidRPr="00E96656">
        <w:rPr>
          <w:rFonts w:ascii="Times New Roman" w:hAnsi="Times New Roman" w:cs="Times New Roman"/>
          <w:sz w:val="24"/>
          <w:szCs w:val="24"/>
          <w:shd w:val="clear" w:color="auto" w:fill="FFFFFF"/>
        </w:rPr>
        <w:t xml:space="preserve">: </w:t>
      </w:r>
      <w:r w:rsidRPr="00E96656">
        <w:rPr>
          <w:rFonts w:ascii="Times New Roman" w:hAnsi="Times New Roman" w:cs="Times New Roman"/>
          <w:sz w:val="24"/>
          <w:szCs w:val="24"/>
          <w:shd w:val="clear" w:color="auto" w:fill="FFFFFF"/>
        </w:rPr>
        <w:tab/>
        <w:t>10.1002/cncr.31726</w:t>
      </w:r>
    </w:p>
    <w:p w14:paraId="7D056B7D" w14:textId="327880CB" w:rsidR="00387D37" w:rsidRDefault="00387D37" w:rsidP="00387D37">
      <w:pPr>
        <w:spacing w:line="480" w:lineRule="auto"/>
        <w:rPr>
          <w:rFonts w:ascii="Times New Roman" w:hAnsi="Times New Roman" w:cs="Times New Roman"/>
          <w:sz w:val="24"/>
          <w:szCs w:val="24"/>
        </w:rPr>
      </w:pPr>
      <w:r w:rsidRPr="00387D37">
        <w:rPr>
          <w:rFonts w:ascii="Times New Roman" w:hAnsi="Times New Roman" w:cs="Times New Roman"/>
          <w:sz w:val="24"/>
          <w:szCs w:val="24"/>
        </w:rPr>
        <w:t xml:space="preserve">Keogh, J. W. L., Patel, A., MacLeod, R. D., Masters, J. (2013). Perceptions of physically active men with </w:t>
      </w:r>
      <w:r>
        <w:rPr>
          <w:rFonts w:ascii="Times New Roman" w:hAnsi="Times New Roman" w:cs="Times New Roman"/>
          <w:sz w:val="24"/>
          <w:szCs w:val="24"/>
        </w:rPr>
        <w:tab/>
      </w:r>
      <w:r w:rsidRPr="00387D37">
        <w:rPr>
          <w:rFonts w:ascii="Times New Roman" w:hAnsi="Times New Roman" w:cs="Times New Roman"/>
          <w:sz w:val="24"/>
          <w:szCs w:val="24"/>
        </w:rPr>
        <w:t xml:space="preserve">prostate cancer on the role of physical activity in maintaining their quality of life: possible influence of </w:t>
      </w:r>
      <w:r>
        <w:rPr>
          <w:rFonts w:ascii="Times New Roman" w:hAnsi="Times New Roman" w:cs="Times New Roman"/>
          <w:sz w:val="24"/>
          <w:szCs w:val="24"/>
        </w:rPr>
        <w:tab/>
      </w:r>
      <w:r w:rsidRPr="00387D37">
        <w:rPr>
          <w:rFonts w:ascii="Times New Roman" w:hAnsi="Times New Roman" w:cs="Times New Roman"/>
          <w:sz w:val="24"/>
          <w:szCs w:val="24"/>
        </w:rPr>
        <w:t xml:space="preserve">androgen deprivation therapy. </w:t>
      </w:r>
      <w:r w:rsidRPr="00387D37">
        <w:rPr>
          <w:rFonts w:ascii="Times New Roman" w:hAnsi="Times New Roman" w:cs="Times New Roman"/>
          <w:i/>
          <w:iCs/>
          <w:sz w:val="24"/>
          <w:szCs w:val="24"/>
        </w:rPr>
        <w:t>Psycho-Oncology</w:t>
      </w:r>
      <w:r w:rsidRPr="00387D37">
        <w:rPr>
          <w:rFonts w:ascii="Times New Roman" w:hAnsi="Times New Roman" w:cs="Times New Roman"/>
          <w:sz w:val="24"/>
          <w:szCs w:val="24"/>
        </w:rPr>
        <w:t xml:space="preserve"> 22:2869-2875 (2013) doi:10.1002/pon.3363</w:t>
      </w:r>
    </w:p>
    <w:p w14:paraId="277BDE59" w14:textId="37208842" w:rsidR="003D1ED7" w:rsidRDefault="003D1ED7" w:rsidP="003D1ED7">
      <w:pPr>
        <w:spacing w:line="480" w:lineRule="auto"/>
        <w:rPr>
          <w:rStyle w:val="Hyperlink"/>
          <w:rFonts w:ascii="Times New Roman" w:hAnsi="Times New Roman" w:cs="Times New Roman"/>
          <w:color w:val="auto"/>
          <w:sz w:val="24"/>
          <w:szCs w:val="24"/>
          <w:u w:val="none"/>
        </w:rPr>
      </w:pPr>
      <w:r w:rsidRPr="003D1ED7">
        <w:rPr>
          <w:rFonts w:ascii="Times New Roman" w:hAnsi="Times New Roman" w:cs="Times New Roman"/>
          <w:sz w:val="24"/>
          <w:szCs w:val="24"/>
        </w:rPr>
        <w:t xml:space="preserve">Nguyen, C., </w:t>
      </w:r>
      <w:proofErr w:type="spellStart"/>
      <w:r w:rsidRPr="003D1ED7">
        <w:rPr>
          <w:rFonts w:ascii="Times New Roman" w:hAnsi="Times New Roman" w:cs="Times New Roman"/>
          <w:sz w:val="24"/>
          <w:szCs w:val="24"/>
        </w:rPr>
        <w:t>Lairson</w:t>
      </w:r>
      <w:proofErr w:type="spellEnd"/>
      <w:r w:rsidRPr="003D1ED7">
        <w:rPr>
          <w:rFonts w:ascii="Times New Roman" w:hAnsi="Times New Roman" w:cs="Times New Roman"/>
          <w:sz w:val="24"/>
          <w:szCs w:val="24"/>
        </w:rPr>
        <w:t xml:space="preserve">, D., Swartz, M., &amp; Du, X. (2018). Risks of major long-term side effects associated with </w:t>
      </w:r>
      <w:r w:rsidRPr="003D1ED7">
        <w:rPr>
          <w:rFonts w:ascii="Times New Roman" w:hAnsi="Times New Roman" w:cs="Times New Roman"/>
          <w:sz w:val="24"/>
          <w:szCs w:val="24"/>
        </w:rPr>
        <w:tab/>
        <w:t xml:space="preserve">androgen-deprivation therapy in men with prostate cancer. </w:t>
      </w:r>
      <w:r w:rsidRPr="003D1ED7">
        <w:rPr>
          <w:rFonts w:ascii="Times New Roman" w:hAnsi="Times New Roman" w:cs="Times New Roman"/>
          <w:i/>
          <w:iCs/>
          <w:sz w:val="24"/>
          <w:szCs w:val="24"/>
        </w:rPr>
        <w:t>Pharmacotherapy</w:t>
      </w:r>
      <w:r w:rsidRPr="003D1ED7">
        <w:rPr>
          <w:rFonts w:ascii="Times New Roman" w:hAnsi="Times New Roman" w:cs="Times New Roman"/>
          <w:sz w:val="24"/>
          <w:szCs w:val="24"/>
        </w:rPr>
        <w:t xml:space="preserve">, </w:t>
      </w:r>
      <w:r w:rsidRPr="003D1ED7">
        <w:rPr>
          <w:rFonts w:ascii="Times New Roman" w:hAnsi="Times New Roman" w:cs="Times New Roman"/>
          <w:i/>
          <w:iCs/>
          <w:sz w:val="24"/>
          <w:szCs w:val="24"/>
        </w:rPr>
        <w:t>38</w:t>
      </w:r>
      <w:r w:rsidRPr="003D1ED7">
        <w:rPr>
          <w:rFonts w:ascii="Times New Roman" w:hAnsi="Times New Roman" w:cs="Times New Roman"/>
          <w:sz w:val="24"/>
          <w:szCs w:val="24"/>
        </w:rPr>
        <w:t xml:space="preserve">(10), 999-1009. </w:t>
      </w:r>
      <w:r w:rsidRPr="003D1ED7">
        <w:rPr>
          <w:rFonts w:ascii="Times New Roman" w:hAnsi="Times New Roman" w:cs="Times New Roman"/>
          <w:sz w:val="24"/>
          <w:szCs w:val="24"/>
        </w:rPr>
        <w:tab/>
      </w:r>
      <w:hyperlink r:id="rId10" w:history="1">
        <w:r w:rsidRPr="003D1ED7">
          <w:rPr>
            <w:rStyle w:val="Hyperlink"/>
            <w:rFonts w:ascii="Times New Roman" w:hAnsi="Times New Roman" w:cs="Times New Roman"/>
            <w:color w:val="auto"/>
            <w:sz w:val="24"/>
            <w:szCs w:val="24"/>
            <w:u w:val="none"/>
          </w:rPr>
          <w:t>http://dx.doi.org/10.1002/phar.2168</w:t>
        </w:r>
      </w:hyperlink>
    </w:p>
    <w:p w14:paraId="761821EB" w14:textId="325FE803" w:rsidR="00204D3B" w:rsidRDefault="00204D3B" w:rsidP="003D1ED7">
      <w:pPr>
        <w:spacing w:line="480" w:lineRule="auto"/>
        <w:rPr>
          <w:rFonts w:ascii="Times New Roman" w:hAnsi="Times New Roman" w:cs="Times New Roman"/>
          <w:sz w:val="24"/>
          <w:szCs w:val="24"/>
        </w:rPr>
      </w:pPr>
      <w:r>
        <w:rPr>
          <w:rStyle w:val="Hyperlink"/>
          <w:rFonts w:ascii="Times New Roman" w:hAnsi="Times New Roman" w:cs="Times New Roman"/>
          <w:color w:val="auto"/>
          <w:sz w:val="24"/>
          <w:szCs w:val="24"/>
          <w:u w:val="none"/>
        </w:rPr>
        <w:lastRenderedPageBreak/>
        <w:t xml:space="preserve">Polit, D. F., &amp; Beck, C. T. (2017). </w:t>
      </w:r>
      <w:r w:rsidRPr="00204D3B">
        <w:rPr>
          <w:rStyle w:val="Hyperlink"/>
          <w:rFonts w:ascii="Times New Roman" w:hAnsi="Times New Roman" w:cs="Times New Roman"/>
          <w:i/>
          <w:iCs/>
          <w:color w:val="auto"/>
          <w:sz w:val="24"/>
          <w:szCs w:val="24"/>
          <w:u w:val="none"/>
        </w:rPr>
        <w:t>Nursing research: Generating and assessing evidence for nursing practice</w:t>
      </w:r>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ab/>
        <w:t>(10</w:t>
      </w:r>
      <w:r w:rsidRPr="00204D3B">
        <w:rPr>
          <w:rStyle w:val="Hyperlink"/>
          <w:rFonts w:ascii="Times New Roman" w:hAnsi="Times New Roman" w:cs="Times New Roman"/>
          <w:color w:val="auto"/>
          <w:sz w:val="24"/>
          <w:szCs w:val="24"/>
          <w:u w:val="none"/>
          <w:vertAlign w:val="superscript"/>
        </w:rPr>
        <w:t>th</w:t>
      </w:r>
      <w:r>
        <w:rPr>
          <w:rStyle w:val="Hyperlink"/>
          <w:rFonts w:ascii="Times New Roman" w:hAnsi="Times New Roman" w:cs="Times New Roman"/>
          <w:color w:val="auto"/>
          <w:sz w:val="24"/>
          <w:szCs w:val="24"/>
          <w:u w:val="none"/>
        </w:rPr>
        <w:t xml:space="preserve"> ed.). Philadelphia, PA: Wolters Kluwer</w:t>
      </w:r>
    </w:p>
    <w:p w14:paraId="6C260D6B" w14:textId="1DABA300" w:rsidR="00FF3AEE" w:rsidRPr="00FF3AEE" w:rsidRDefault="00FF3AEE" w:rsidP="00FF3AEE">
      <w:pPr>
        <w:spacing w:line="480" w:lineRule="auto"/>
        <w:rPr>
          <w:rFonts w:ascii="Times New Roman" w:hAnsi="Times New Roman" w:cs="Times New Roman"/>
          <w:sz w:val="24"/>
          <w:szCs w:val="24"/>
        </w:rPr>
      </w:pPr>
      <w:r w:rsidRPr="00FF3AEE">
        <w:rPr>
          <w:rFonts w:ascii="Times New Roman" w:hAnsi="Times New Roman" w:cs="Times New Roman"/>
          <w:sz w:val="24"/>
          <w:szCs w:val="24"/>
        </w:rPr>
        <w:t xml:space="preserve">Roberts, C., </w:t>
      </w:r>
      <w:proofErr w:type="spellStart"/>
      <w:r w:rsidRPr="00FF3AEE">
        <w:rPr>
          <w:rFonts w:ascii="Times New Roman" w:hAnsi="Times New Roman" w:cs="Times New Roman"/>
          <w:sz w:val="24"/>
          <w:szCs w:val="24"/>
        </w:rPr>
        <w:t>Albertsen</w:t>
      </w:r>
      <w:proofErr w:type="spellEnd"/>
      <w:r w:rsidRPr="00FF3AEE">
        <w:rPr>
          <w:rFonts w:ascii="Times New Roman" w:hAnsi="Times New Roman" w:cs="Times New Roman"/>
          <w:sz w:val="24"/>
          <w:szCs w:val="24"/>
        </w:rPr>
        <w:t xml:space="preserve">, P., Shao, Y., Moore, D., Mehta, A., Stein, M., &amp; Lu-Yao, G. (2011). Patterns and </w:t>
      </w:r>
      <w:r>
        <w:rPr>
          <w:rFonts w:ascii="Times New Roman" w:hAnsi="Times New Roman" w:cs="Times New Roman"/>
          <w:sz w:val="24"/>
          <w:szCs w:val="24"/>
        </w:rPr>
        <w:tab/>
        <w:t>c</w:t>
      </w:r>
      <w:r w:rsidRPr="00FF3AEE">
        <w:rPr>
          <w:rFonts w:ascii="Times New Roman" w:hAnsi="Times New Roman" w:cs="Times New Roman"/>
          <w:sz w:val="24"/>
          <w:szCs w:val="24"/>
        </w:rPr>
        <w:t xml:space="preserve">orrelates of </w:t>
      </w:r>
      <w:r>
        <w:rPr>
          <w:rFonts w:ascii="Times New Roman" w:hAnsi="Times New Roman" w:cs="Times New Roman"/>
          <w:sz w:val="24"/>
          <w:szCs w:val="24"/>
        </w:rPr>
        <w:t>p</w:t>
      </w:r>
      <w:r w:rsidRPr="00FF3AEE">
        <w:rPr>
          <w:rFonts w:ascii="Times New Roman" w:hAnsi="Times New Roman" w:cs="Times New Roman"/>
          <w:sz w:val="24"/>
          <w:szCs w:val="24"/>
        </w:rPr>
        <w:t xml:space="preserve">rostate </w:t>
      </w:r>
      <w:r>
        <w:rPr>
          <w:rFonts w:ascii="Times New Roman" w:hAnsi="Times New Roman" w:cs="Times New Roman"/>
          <w:sz w:val="24"/>
          <w:szCs w:val="24"/>
        </w:rPr>
        <w:t>c</w:t>
      </w:r>
      <w:r w:rsidRPr="00FF3AEE">
        <w:rPr>
          <w:rFonts w:ascii="Times New Roman" w:hAnsi="Times New Roman" w:cs="Times New Roman"/>
          <w:sz w:val="24"/>
          <w:szCs w:val="24"/>
        </w:rPr>
        <w:t xml:space="preserve">ancer </w:t>
      </w:r>
      <w:r>
        <w:rPr>
          <w:rFonts w:ascii="Times New Roman" w:hAnsi="Times New Roman" w:cs="Times New Roman"/>
          <w:sz w:val="24"/>
          <w:szCs w:val="24"/>
        </w:rPr>
        <w:t>t</w:t>
      </w:r>
      <w:r w:rsidRPr="00FF3AEE">
        <w:rPr>
          <w:rFonts w:ascii="Times New Roman" w:hAnsi="Times New Roman" w:cs="Times New Roman"/>
          <w:sz w:val="24"/>
          <w:szCs w:val="24"/>
        </w:rPr>
        <w:t xml:space="preserve">reatment in </w:t>
      </w:r>
      <w:r>
        <w:rPr>
          <w:rFonts w:ascii="Times New Roman" w:hAnsi="Times New Roman" w:cs="Times New Roman"/>
          <w:sz w:val="24"/>
          <w:szCs w:val="24"/>
        </w:rPr>
        <w:t>o</w:t>
      </w:r>
      <w:r w:rsidRPr="00FF3AEE">
        <w:rPr>
          <w:rFonts w:ascii="Times New Roman" w:hAnsi="Times New Roman" w:cs="Times New Roman"/>
          <w:sz w:val="24"/>
          <w:szCs w:val="24"/>
        </w:rPr>
        <w:t xml:space="preserve">lder </w:t>
      </w:r>
      <w:r>
        <w:rPr>
          <w:rFonts w:ascii="Times New Roman" w:hAnsi="Times New Roman" w:cs="Times New Roman"/>
          <w:sz w:val="24"/>
          <w:szCs w:val="24"/>
        </w:rPr>
        <w:t>m</w:t>
      </w:r>
      <w:r w:rsidRPr="00FF3AEE">
        <w:rPr>
          <w:rFonts w:ascii="Times New Roman" w:hAnsi="Times New Roman" w:cs="Times New Roman"/>
          <w:sz w:val="24"/>
          <w:szCs w:val="24"/>
        </w:rPr>
        <w:t>en. </w:t>
      </w:r>
      <w:r w:rsidRPr="00FF3AEE">
        <w:rPr>
          <w:rFonts w:ascii="Times New Roman" w:hAnsi="Times New Roman" w:cs="Times New Roman"/>
          <w:i/>
          <w:iCs/>
          <w:sz w:val="24"/>
          <w:szCs w:val="24"/>
        </w:rPr>
        <w:t xml:space="preserve">The American Journal </w:t>
      </w:r>
      <w:r>
        <w:rPr>
          <w:rFonts w:ascii="Times New Roman" w:hAnsi="Times New Roman" w:cs="Times New Roman"/>
          <w:i/>
          <w:iCs/>
          <w:sz w:val="24"/>
          <w:szCs w:val="24"/>
        </w:rPr>
        <w:t>o</w:t>
      </w:r>
      <w:r w:rsidRPr="00FF3AEE">
        <w:rPr>
          <w:rFonts w:ascii="Times New Roman" w:hAnsi="Times New Roman" w:cs="Times New Roman"/>
          <w:i/>
          <w:iCs/>
          <w:sz w:val="24"/>
          <w:szCs w:val="24"/>
        </w:rPr>
        <w:t>f Medicine</w:t>
      </w:r>
      <w:r w:rsidRPr="00FF3AEE">
        <w:rPr>
          <w:rFonts w:ascii="Times New Roman" w:hAnsi="Times New Roman" w:cs="Times New Roman"/>
          <w:sz w:val="24"/>
          <w:szCs w:val="24"/>
        </w:rPr>
        <w:t>, </w:t>
      </w:r>
      <w:r w:rsidRPr="00FF3AEE">
        <w:rPr>
          <w:rFonts w:ascii="Times New Roman" w:hAnsi="Times New Roman" w:cs="Times New Roman"/>
          <w:i/>
          <w:iCs/>
          <w:sz w:val="24"/>
          <w:szCs w:val="24"/>
        </w:rPr>
        <w:t>124</w:t>
      </w:r>
      <w:r w:rsidRPr="00FF3AEE">
        <w:rPr>
          <w:rFonts w:ascii="Times New Roman" w:hAnsi="Times New Roman" w:cs="Times New Roman"/>
          <w:sz w:val="24"/>
          <w:szCs w:val="24"/>
        </w:rPr>
        <w:t>(3), 235-</w:t>
      </w:r>
      <w:r>
        <w:rPr>
          <w:rFonts w:ascii="Times New Roman" w:hAnsi="Times New Roman" w:cs="Times New Roman"/>
          <w:sz w:val="24"/>
          <w:szCs w:val="24"/>
        </w:rPr>
        <w:tab/>
      </w:r>
      <w:r w:rsidRPr="00FF3AEE">
        <w:rPr>
          <w:rFonts w:ascii="Times New Roman" w:hAnsi="Times New Roman" w:cs="Times New Roman"/>
          <w:sz w:val="24"/>
          <w:szCs w:val="24"/>
        </w:rPr>
        <w:t xml:space="preserve">243. </w:t>
      </w:r>
      <w:proofErr w:type="spellStart"/>
      <w:r w:rsidRPr="00FF3AEE">
        <w:rPr>
          <w:rFonts w:ascii="Times New Roman" w:hAnsi="Times New Roman" w:cs="Times New Roman"/>
          <w:sz w:val="24"/>
          <w:szCs w:val="24"/>
        </w:rPr>
        <w:t>doi</w:t>
      </w:r>
      <w:proofErr w:type="spellEnd"/>
      <w:r w:rsidRPr="00FF3AEE">
        <w:rPr>
          <w:rFonts w:ascii="Times New Roman" w:hAnsi="Times New Roman" w:cs="Times New Roman"/>
          <w:sz w:val="24"/>
          <w:szCs w:val="24"/>
        </w:rPr>
        <w:t>: 10.1016/j.amjmed.2010.10.016</w:t>
      </w:r>
    </w:p>
    <w:p w14:paraId="7EF022CA" w14:textId="7D7FA300" w:rsidR="00FF3AEE" w:rsidRPr="00FF3AEE" w:rsidRDefault="00490A45" w:rsidP="00FF3AEE">
      <w:pPr>
        <w:spacing w:line="480" w:lineRule="auto"/>
        <w:rPr>
          <w:rFonts w:ascii="Times New Roman" w:hAnsi="Times New Roman" w:cs="Times New Roman"/>
          <w:sz w:val="24"/>
          <w:szCs w:val="24"/>
        </w:rPr>
      </w:pPr>
      <w:r w:rsidRPr="00490A45">
        <w:rPr>
          <w:rFonts w:ascii="Times New Roman" w:hAnsi="Times New Roman" w:cs="Times New Roman"/>
          <w:sz w:val="24"/>
          <w:szCs w:val="24"/>
        </w:rPr>
        <w:t xml:space="preserve">Ryu, J. H., Kim, S. J., Kim, Y. B., Jung, T. Y., Ko, W. J., Kim, S. I., … </w:t>
      </w:r>
      <w:proofErr w:type="spellStart"/>
      <w:r w:rsidRPr="00490A45">
        <w:rPr>
          <w:rFonts w:ascii="Times New Roman" w:hAnsi="Times New Roman" w:cs="Times New Roman"/>
          <w:sz w:val="24"/>
          <w:szCs w:val="24"/>
        </w:rPr>
        <w:t>Yoo</w:t>
      </w:r>
      <w:proofErr w:type="spellEnd"/>
      <w:r w:rsidRPr="00490A45">
        <w:rPr>
          <w:rFonts w:ascii="Times New Roman" w:hAnsi="Times New Roman" w:cs="Times New Roman"/>
          <w:sz w:val="24"/>
          <w:szCs w:val="24"/>
        </w:rPr>
        <w:t xml:space="preserve">, T. K. (2017). Radical </w:t>
      </w:r>
      <w:r w:rsidRPr="00490A45">
        <w:rPr>
          <w:rFonts w:ascii="Times New Roman" w:hAnsi="Times New Roman" w:cs="Times New Roman"/>
          <w:sz w:val="24"/>
          <w:szCs w:val="24"/>
        </w:rPr>
        <w:tab/>
        <w:t>prostatectomy for clinically localized prostate cancer in patients aged 75 years or older: comparison with</w:t>
      </w:r>
      <w:r w:rsidRPr="00490A45">
        <w:rPr>
          <w:rFonts w:ascii="Times New Roman" w:hAnsi="Times New Roman" w:cs="Times New Roman"/>
          <w:sz w:val="24"/>
          <w:szCs w:val="24"/>
        </w:rPr>
        <w:tab/>
      </w:r>
      <w:r w:rsidRPr="00490A45">
        <w:rPr>
          <w:rFonts w:ascii="Times New Roman" w:hAnsi="Times New Roman" w:cs="Times New Roman"/>
          <w:sz w:val="24"/>
          <w:szCs w:val="24"/>
        </w:rPr>
        <w:tab/>
        <w:t xml:space="preserve"> primary androgen deprivation therapy. </w:t>
      </w:r>
      <w:r w:rsidRPr="00490A45">
        <w:rPr>
          <w:rFonts w:ascii="Times New Roman" w:hAnsi="Times New Roman" w:cs="Times New Roman"/>
          <w:i/>
          <w:iCs/>
          <w:sz w:val="24"/>
          <w:szCs w:val="24"/>
        </w:rPr>
        <w:t>The Aging Male</w:t>
      </w:r>
      <w:r w:rsidRPr="00490A45">
        <w:rPr>
          <w:rFonts w:ascii="Times New Roman" w:hAnsi="Times New Roman" w:cs="Times New Roman"/>
          <w:sz w:val="24"/>
          <w:szCs w:val="24"/>
        </w:rPr>
        <w:t>, </w:t>
      </w:r>
      <w:r w:rsidRPr="00490A45">
        <w:rPr>
          <w:rFonts w:ascii="Times New Roman" w:hAnsi="Times New Roman" w:cs="Times New Roman"/>
          <w:i/>
          <w:iCs/>
          <w:sz w:val="24"/>
          <w:szCs w:val="24"/>
        </w:rPr>
        <w:t>21</w:t>
      </w:r>
      <w:r w:rsidRPr="00490A45">
        <w:rPr>
          <w:rFonts w:ascii="Times New Roman" w:hAnsi="Times New Roman" w:cs="Times New Roman"/>
          <w:sz w:val="24"/>
          <w:szCs w:val="24"/>
        </w:rPr>
        <w:t xml:space="preserve">(1), 17–23. </w:t>
      </w:r>
      <w:proofErr w:type="spellStart"/>
      <w:r w:rsidRPr="00490A45">
        <w:rPr>
          <w:rFonts w:ascii="Times New Roman" w:hAnsi="Times New Roman" w:cs="Times New Roman"/>
          <w:sz w:val="24"/>
          <w:szCs w:val="24"/>
        </w:rPr>
        <w:t>doi</w:t>
      </w:r>
      <w:proofErr w:type="spellEnd"/>
      <w:r w:rsidRPr="00490A45">
        <w:rPr>
          <w:rFonts w:ascii="Times New Roman" w:hAnsi="Times New Roman" w:cs="Times New Roman"/>
          <w:sz w:val="24"/>
          <w:szCs w:val="24"/>
        </w:rPr>
        <w:t>:</w:t>
      </w:r>
      <w:r w:rsidR="00FF3AEE">
        <w:rPr>
          <w:rFonts w:ascii="Times New Roman" w:hAnsi="Times New Roman" w:cs="Times New Roman"/>
          <w:sz w:val="24"/>
          <w:szCs w:val="24"/>
        </w:rPr>
        <w:t xml:space="preserve"> </w:t>
      </w:r>
      <w:r w:rsidR="00FF3AEE">
        <w:rPr>
          <w:rFonts w:ascii="Times New Roman" w:hAnsi="Times New Roman" w:cs="Times New Roman"/>
          <w:sz w:val="24"/>
          <w:szCs w:val="24"/>
        </w:rPr>
        <w:tab/>
      </w:r>
      <w:r w:rsidR="00FF3AEE" w:rsidRPr="00490A45">
        <w:rPr>
          <w:rFonts w:ascii="Times New Roman" w:hAnsi="Times New Roman" w:cs="Times New Roman"/>
          <w:sz w:val="24"/>
          <w:szCs w:val="24"/>
        </w:rPr>
        <w:t>10.1080/13685538.2017.1365122</w:t>
      </w:r>
    </w:p>
    <w:p w14:paraId="7BE0B2C6" w14:textId="50592842" w:rsidR="00FF3AEE" w:rsidRDefault="00FF3AEE" w:rsidP="00FF3AEE">
      <w:pPr>
        <w:spacing w:line="480" w:lineRule="auto"/>
        <w:rPr>
          <w:rFonts w:ascii="Times New Roman" w:hAnsi="Times New Roman" w:cs="Times New Roman"/>
          <w:sz w:val="24"/>
          <w:szCs w:val="24"/>
        </w:rPr>
      </w:pPr>
      <w:proofErr w:type="spellStart"/>
      <w:r w:rsidRPr="00FF3AEE">
        <w:rPr>
          <w:rFonts w:ascii="Times New Roman" w:hAnsi="Times New Roman" w:cs="Times New Roman"/>
          <w:sz w:val="24"/>
          <w:szCs w:val="24"/>
        </w:rPr>
        <w:t>Salji</w:t>
      </w:r>
      <w:proofErr w:type="spellEnd"/>
      <w:r w:rsidRPr="00FF3AEE">
        <w:rPr>
          <w:rFonts w:ascii="Times New Roman" w:hAnsi="Times New Roman" w:cs="Times New Roman"/>
          <w:sz w:val="24"/>
          <w:szCs w:val="24"/>
        </w:rPr>
        <w:t xml:space="preserve">, M., Jones, R., Paul, J., </w:t>
      </w:r>
      <w:proofErr w:type="spellStart"/>
      <w:r w:rsidRPr="00FF3AEE">
        <w:rPr>
          <w:rFonts w:ascii="Times New Roman" w:hAnsi="Times New Roman" w:cs="Times New Roman"/>
          <w:sz w:val="24"/>
          <w:szCs w:val="24"/>
        </w:rPr>
        <w:t>Birrell</w:t>
      </w:r>
      <w:proofErr w:type="spellEnd"/>
      <w:r w:rsidRPr="00FF3AEE">
        <w:rPr>
          <w:rFonts w:ascii="Times New Roman" w:hAnsi="Times New Roman" w:cs="Times New Roman"/>
          <w:sz w:val="24"/>
          <w:szCs w:val="24"/>
        </w:rPr>
        <w:t xml:space="preserve">, F., Dixon-Hughes, J., Hutchison, C., Johansen, T. E. B., Greene, D., Parr, </w:t>
      </w:r>
      <w:r>
        <w:rPr>
          <w:rFonts w:ascii="Times New Roman" w:hAnsi="Times New Roman" w:cs="Times New Roman"/>
          <w:sz w:val="24"/>
          <w:szCs w:val="24"/>
        </w:rPr>
        <w:tab/>
      </w:r>
      <w:r w:rsidRPr="00FF3AEE">
        <w:rPr>
          <w:rFonts w:ascii="Times New Roman" w:hAnsi="Times New Roman" w:cs="Times New Roman"/>
          <w:sz w:val="24"/>
          <w:szCs w:val="24"/>
        </w:rPr>
        <w:t xml:space="preserve">N., &amp; Leung, H. Y. (2014). Feasibility study of a randomized controlled trial to compare (deferred) </w:t>
      </w:r>
      <w:r>
        <w:rPr>
          <w:rFonts w:ascii="Times New Roman" w:hAnsi="Times New Roman" w:cs="Times New Roman"/>
          <w:sz w:val="24"/>
          <w:szCs w:val="24"/>
        </w:rPr>
        <w:tab/>
      </w:r>
      <w:r w:rsidRPr="00FF3AEE">
        <w:rPr>
          <w:rFonts w:ascii="Times New Roman" w:hAnsi="Times New Roman" w:cs="Times New Roman"/>
          <w:sz w:val="24"/>
          <w:szCs w:val="24"/>
        </w:rPr>
        <w:t xml:space="preserve">androgen deprivation therapy and cryotherapy in men with localized radiation-recurrent prostate </w:t>
      </w:r>
      <w:r>
        <w:rPr>
          <w:rFonts w:ascii="Times New Roman" w:hAnsi="Times New Roman" w:cs="Times New Roman"/>
          <w:sz w:val="24"/>
          <w:szCs w:val="24"/>
        </w:rPr>
        <w:tab/>
      </w:r>
      <w:r w:rsidRPr="00FF3AEE">
        <w:rPr>
          <w:rFonts w:ascii="Times New Roman" w:hAnsi="Times New Roman" w:cs="Times New Roman"/>
          <w:sz w:val="24"/>
          <w:szCs w:val="24"/>
        </w:rPr>
        <w:t>cancer. </w:t>
      </w:r>
      <w:r w:rsidRPr="00FF3AEE">
        <w:rPr>
          <w:rFonts w:ascii="Times New Roman" w:hAnsi="Times New Roman" w:cs="Times New Roman"/>
          <w:i/>
          <w:iCs/>
          <w:sz w:val="24"/>
          <w:szCs w:val="24"/>
        </w:rPr>
        <w:t>British Journal of Cancer</w:t>
      </w:r>
      <w:r w:rsidRPr="00FF3AEE">
        <w:rPr>
          <w:rFonts w:ascii="Times New Roman" w:hAnsi="Times New Roman" w:cs="Times New Roman"/>
          <w:sz w:val="24"/>
          <w:szCs w:val="24"/>
        </w:rPr>
        <w:t>, </w:t>
      </w:r>
      <w:r w:rsidRPr="00FF3AEE">
        <w:rPr>
          <w:rFonts w:ascii="Times New Roman" w:hAnsi="Times New Roman" w:cs="Times New Roman"/>
          <w:i/>
          <w:iCs/>
          <w:sz w:val="24"/>
          <w:szCs w:val="24"/>
        </w:rPr>
        <w:t>111</w:t>
      </w:r>
      <w:r w:rsidRPr="00FF3AEE">
        <w:rPr>
          <w:rFonts w:ascii="Times New Roman" w:hAnsi="Times New Roman" w:cs="Times New Roman"/>
          <w:sz w:val="24"/>
          <w:szCs w:val="24"/>
        </w:rPr>
        <w:t xml:space="preserve">(3), 424–429. </w:t>
      </w:r>
      <w:hyperlink r:id="rId11" w:history="1">
        <w:r w:rsidRPr="00FF3AEE">
          <w:rPr>
            <w:rStyle w:val="Hyperlink"/>
            <w:rFonts w:ascii="Times New Roman" w:hAnsi="Times New Roman" w:cs="Times New Roman"/>
            <w:color w:val="auto"/>
            <w:sz w:val="24"/>
            <w:szCs w:val="24"/>
            <w:u w:val="none"/>
          </w:rPr>
          <w:t>https://doi-</w:t>
        </w:r>
        <w:r w:rsidRPr="00FF3AEE">
          <w:rPr>
            <w:rStyle w:val="Hyperlink"/>
            <w:rFonts w:ascii="Times New Roman" w:hAnsi="Times New Roman" w:cs="Times New Roman"/>
            <w:color w:val="auto"/>
            <w:sz w:val="24"/>
            <w:szCs w:val="24"/>
            <w:u w:val="none"/>
          </w:rPr>
          <w:tab/>
          <w:t>org.ezproxy.king.edu/10.1038/bjc.2014.316</w:t>
        </w:r>
      </w:hyperlink>
    </w:p>
    <w:p w14:paraId="27465CB7" w14:textId="62F7A09F" w:rsidR="00FF3AEE" w:rsidRPr="00FF3AEE" w:rsidRDefault="00FF3AEE" w:rsidP="00FF3AEE">
      <w:pPr>
        <w:spacing w:line="480" w:lineRule="auto"/>
        <w:rPr>
          <w:rFonts w:ascii="Times New Roman" w:hAnsi="Times New Roman" w:cs="Times New Roman"/>
          <w:sz w:val="24"/>
          <w:szCs w:val="24"/>
          <w:u w:val="single"/>
        </w:rPr>
      </w:pPr>
      <w:r w:rsidRPr="00FF3AEE">
        <w:rPr>
          <w:rFonts w:ascii="Times New Roman" w:hAnsi="Times New Roman" w:cs="Times New Roman"/>
          <w:sz w:val="24"/>
          <w:szCs w:val="24"/>
        </w:rPr>
        <w:t xml:space="preserve">Schroder, F., Collette, L., de </w:t>
      </w:r>
      <w:proofErr w:type="spellStart"/>
      <w:r w:rsidRPr="00FF3AEE">
        <w:rPr>
          <w:rFonts w:ascii="Times New Roman" w:hAnsi="Times New Roman" w:cs="Times New Roman"/>
          <w:sz w:val="24"/>
          <w:szCs w:val="24"/>
        </w:rPr>
        <w:t>Reijke</w:t>
      </w:r>
      <w:proofErr w:type="spellEnd"/>
      <w:r w:rsidRPr="00FF3AEE">
        <w:rPr>
          <w:rFonts w:ascii="Times New Roman" w:hAnsi="Times New Roman" w:cs="Times New Roman"/>
          <w:sz w:val="24"/>
          <w:szCs w:val="24"/>
        </w:rPr>
        <w:t xml:space="preserve">, T., &amp; Whelan, P. (2000). Prostate cancer treated by anti-androgens: is </w:t>
      </w:r>
      <w:r>
        <w:rPr>
          <w:rFonts w:ascii="Times New Roman" w:hAnsi="Times New Roman" w:cs="Times New Roman"/>
          <w:sz w:val="24"/>
          <w:szCs w:val="24"/>
        </w:rPr>
        <w:tab/>
      </w:r>
      <w:r w:rsidRPr="00FF3AEE">
        <w:rPr>
          <w:rFonts w:ascii="Times New Roman" w:hAnsi="Times New Roman" w:cs="Times New Roman"/>
          <w:sz w:val="24"/>
          <w:szCs w:val="24"/>
        </w:rPr>
        <w:t xml:space="preserve">sexual function preserved? </w:t>
      </w:r>
      <w:r w:rsidRPr="00FF3AEE">
        <w:rPr>
          <w:rFonts w:ascii="Times New Roman" w:hAnsi="Times New Roman" w:cs="Times New Roman"/>
          <w:i/>
          <w:iCs/>
          <w:sz w:val="24"/>
          <w:szCs w:val="24"/>
        </w:rPr>
        <w:t xml:space="preserve">British Journal of Cancer, </w:t>
      </w:r>
      <w:r w:rsidRPr="00FF3AEE">
        <w:rPr>
          <w:rFonts w:ascii="Times New Roman" w:hAnsi="Times New Roman" w:cs="Times New Roman"/>
          <w:sz w:val="24"/>
          <w:szCs w:val="24"/>
        </w:rPr>
        <w:t>82(2), 283-290. Doi: 10.1054/</w:t>
      </w:r>
      <w:proofErr w:type="spellStart"/>
      <w:r w:rsidRPr="00FF3AEE">
        <w:rPr>
          <w:rFonts w:ascii="Times New Roman" w:hAnsi="Times New Roman" w:cs="Times New Roman"/>
          <w:sz w:val="24"/>
          <w:szCs w:val="24"/>
        </w:rPr>
        <w:t>bjoc</w:t>
      </w:r>
      <w:proofErr w:type="spellEnd"/>
      <w:r w:rsidRPr="00FF3AEE">
        <w:rPr>
          <w:rFonts w:ascii="Times New Roman" w:hAnsi="Times New Roman" w:cs="Times New Roman"/>
          <w:sz w:val="24"/>
          <w:szCs w:val="24"/>
        </w:rPr>
        <w:t>. 1999.0916</w:t>
      </w:r>
    </w:p>
    <w:p w14:paraId="224D8C3B" w14:textId="77777777" w:rsidR="00650FA9" w:rsidRPr="00650FA9" w:rsidRDefault="00650FA9" w:rsidP="00650FA9">
      <w:pPr>
        <w:spacing w:line="480" w:lineRule="auto"/>
        <w:rPr>
          <w:rFonts w:ascii="Times New Roman" w:hAnsi="Times New Roman" w:cs="Times New Roman"/>
          <w:sz w:val="24"/>
          <w:szCs w:val="24"/>
        </w:rPr>
      </w:pPr>
      <w:r w:rsidRPr="00650FA9">
        <w:rPr>
          <w:rFonts w:ascii="Times New Roman" w:hAnsi="Times New Roman" w:cs="Times New Roman"/>
          <w:sz w:val="24"/>
          <w:szCs w:val="24"/>
        </w:rPr>
        <w:t xml:space="preserve">Seok, Y., &amp; Suh, E. (2019). Comparison of symptoms, Depression, Intimacy, and Quality of Life According to </w:t>
      </w:r>
      <w:r w:rsidRPr="00650FA9">
        <w:rPr>
          <w:rFonts w:ascii="Times New Roman" w:hAnsi="Times New Roman" w:cs="Times New Roman"/>
          <w:sz w:val="24"/>
          <w:szCs w:val="24"/>
        </w:rPr>
        <w:tab/>
        <w:t xml:space="preserve">Treatment Duration in Men with Prostate Cancer Undergoing Androgen Deprivation Therapy. </w:t>
      </w:r>
      <w:r w:rsidRPr="00650FA9">
        <w:rPr>
          <w:rFonts w:ascii="Times New Roman" w:hAnsi="Times New Roman" w:cs="Times New Roman"/>
          <w:i/>
          <w:iCs/>
          <w:sz w:val="24"/>
          <w:szCs w:val="24"/>
        </w:rPr>
        <w:t xml:space="preserve">Asian </w:t>
      </w:r>
      <w:r w:rsidRPr="00650FA9">
        <w:rPr>
          <w:rFonts w:ascii="Times New Roman" w:hAnsi="Times New Roman" w:cs="Times New Roman"/>
          <w:i/>
          <w:iCs/>
          <w:sz w:val="24"/>
          <w:szCs w:val="24"/>
        </w:rPr>
        <w:tab/>
        <w:t>Oncology Nursing</w:t>
      </w:r>
      <w:r w:rsidRPr="00650FA9">
        <w:rPr>
          <w:rFonts w:ascii="Times New Roman" w:hAnsi="Times New Roman" w:cs="Times New Roman"/>
          <w:sz w:val="24"/>
          <w:szCs w:val="24"/>
        </w:rPr>
        <w:t>, 169-178. http://dx.doi.org/10.5388/aon.2019.19.3.169</w:t>
      </w:r>
    </w:p>
    <w:p w14:paraId="687D5C1F" w14:textId="42609058" w:rsidR="00387D37" w:rsidRDefault="00387D37" w:rsidP="00FF3AEE">
      <w:pPr>
        <w:spacing w:line="480" w:lineRule="auto"/>
        <w:rPr>
          <w:rFonts w:ascii="Times New Roman" w:hAnsi="Times New Roman" w:cs="Times New Roman"/>
          <w:sz w:val="24"/>
          <w:szCs w:val="24"/>
          <w:shd w:val="clear" w:color="auto" w:fill="FFFFFF"/>
        </w:rPr>
      </w:pPr>
      <w:proofErr w:type="spellStart"/>
      <w:r w:rsidRPr="00387D37">
        <w:rPr>
          <w:rFonts w:ascii="Times New Roman" w:hAnsi="Times New Roman" w:cs="Times New Roman"/>
          <w:sz w:val="24"/>
          <w:szCs w:val="24"/>
          <w:shd w:val="clear" w:color="auto" w:fill="FFFFFF"/>
        </w:rPr>
        <w:lastRenderedPageBreak/>
        <w:t>Spendelow</w:t>
      </w:r>
      <w:proofErr w:type="spellEnd"/>
      <w:r w:rsidRPr="00387D37">
        <w:rPr>
          <w:rFonts w:ascii="Times New Roman" w:hAnsi="Times New Roman" w:cs="Times New Roman"/>
          <w:sz w:val="24"/>
          <w:szCs w:val="24"/>
          <w:shd w:val="clear" w:color="auto" w:fill="FFFFFF"/>
        </w:rPr>
        <w:t>, J. S., Eli Joubert, H., Lee, H., &amp; Fairhurst, B. R. (2018). Coping and adjustment in men with</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387D37">
        <w:rPr>
          <w:rFonts w:ascii="Times New Roman" w:hAnsi="Times New Roman" w:cs="Times New Roman"/>
          <w:sz w:val="24"/>
          <w:szCs w:val="24"/>
          <w:shd w:val="clear" w:color="auto" w:fill="FFFFFF"/>
        </w:rPr>
        <w:t xml:space="preserve"> prostate cancer: a systematic review of qualitative studies. </w:t>
      </w:r>
      <w:r w:rsidRPr="00387D37">
        <w:rPr>
          <w:rFonts w:ascii="Times New Roman" w:hAnsi="Times New Roman" w:cs="Times New Roman"/>
          <w:i/>
          <w:iCs/>
          <w:sz w:val="24"/>
          <w:szCs w:val="24"/>
          <w:shd w:val="clear" w:color="auto" w:fill="FFFFFF"/>
        </w:rPr>
        <w:t xml:space="preserve">Journal of cancer survivorship: research and </w:t>
      </w:r>
      <w:r w:rsidRPr="00387D37">
        <w:rPr>
          <w:rFonts w:ascii="Times New Roman" w:hAnsi="Times New Roman" w:cs="Times New Roman"/>
          <w:i/>
          <w:iCs/>
          <w:sz w:val="24"/>
          <w:szCs w:val="24"/>
          <w:shd w:val="clear" w:color="auto" w:fill="FFFFFF"/>
        </w:rPr>
        <w:tab/>
        <w:t>practice</w:t>
      </w:r>
      <w:r w:rsidRPr="00387D37">
        <w:rPr>
          <w:rFonts w:ascii="Times New Roman" w:hAnsi="Times New Roman" w:cs="Times New Roman"/>
          <w:sz w:val="24"/>
          <w:szCs w:val="24"/>
          <w:shd w:val="clear" w:color="auto" w:fill="FFFFFF"/>
        </w:rPr>
        <w:t>, </w:t>
      </w:r>
      <w:r w:rsidRPr="00387D37">
        <w:rPr>
          <w:rFonts w:ascii="Times New Roman" w:hAnsi="Times New Roman" w:cs="Times New Roman"/>
          <w:i/>
          <w:iCs/>
          <w:sz w:val="24"/>
          <w:szCs w:val="24"/>
          <w:shd w:val="clear" w:color="auto" w:fill="FFFFFF"/>
        </w:rPr>
        <w:t>12</w:t>
      </w:r>
      <w:r w:rsidRPr="00387D37">
        <w:rPr>
          <w:rFonts w:ascii="Times New Roman" w:hAnsi="Times New Roman" w:cs="Times New Roman"/>
          <w:sz w:val="24"/>
          <w:szCs w:val="24"/>
          <w:shd w:val="clear" w:color="auto" w:fill="FFFFFF"/>
        </w:rPr>
        <w:t>(2), 155–168. https://doi.org/10.1007/s11764-017-0654-8</w:t>
      </w:r>
      <w:bookmarkStart w:id="4" w:name="_Hlk35880258"/>
    </w:p>
    <w:p w14:paraId="295E8681" w14:textId="3282510F" w:rsidR="005E6D5C" w:rsidRPr="00FF3AEE" w:rsidRDefault="00FF3AEE" w:rsidP="00FF3AEE">
      <w:pPr>
        <w:spacing w:line="480" w:lineRule="auto"/>
        <w:rPr>
          <w:rFonts w:ascii="Times New Roman" w:eastAsia="Times New Roman" w:hAnsi="Times New Roman" w:cs="Times New Roman"/>
          <w:sz w:val="24"/>
          <w:szCs w:val="24"/>
          <w:shd w:val="clear" w:color="auto" w:fill="FFFFFF"/>
        </w:rPr>
      </w:pPr>
      <w:r w:rsidRPr="005E6D5C">
        <w:rPr>
          <w:rFonts w:ascii="Times New Roman" w:eastAsia="Times New Roman" w:hAnsi="Times New Roman" w:cs="Times New Roman"/>
          <w:sz w:val="24"/>
          <w:szCs w:val="24"/>
          <w:shd w:val="clear" w:color="auto" w:fill="FFFFFF"/>
        </w:rPr>
        <w:t xml:space="preserve">Teoh, J. Y. C., Chiu, P. K. F., Chan, S. Y. S., Poon, D. M. C., Cheung, H.-Y., Hou, S. S. M., &amp; Ng, C.F. </w:t>
      </w:r>
      <w:r>
        <w:rPr>
          <w:rFonts w:ascii="Times New Roman" w:eastAsia="Times New Roman" w:hAnsi="Times New Roman" w:cs="Times New Roman"/>
          <w:sz w:val="24"/>
          <w:szCs w:val="24"/>
          <w:shd w:val="clear" w:color="auto" w:fill="FFFFFF"/>
        </w:rPr>
        <w:tab/>
      </w:r>
      <w:r w:rsidRPr="005E6D5C">
        <w:rPr>
          <w:rFonts w:ascii="Times New Roman" w:eastAsia="Times New Roman" w:hAnsi="Times New Roman" w:cs="Times New Roman"/>
          <w:sz w:val="24"/>
          <w:szCs w:val="24"/>
          <w:shd w:val="clear" w:color="auto" w:fill="FFFFFF"/>
        </w:rPr>
        <w:t xml:space="preserve">(2015). </w:t>
      </w:r>
      <w:r>
        <w:rPr>
          <w:rFonts w:ascii="Times New Roman" w:eastAsia="Times New Roman" w:hAnsi="Times New Roman" w:cs="Times New Roman"/>
          <w:sz w:val="24"/>
          <w:szCs w:val="24"/>
          <w:shd w:val="clear" w:color="auto" w:fill="FFFFFF"/>
        </w:rPr>
        <w:tab/>
      </w:r>
      <w:r w:rsidRPr="005E6D5C">
        <w:rPr>
          <w:rFonts w:ascii="Times New Roman" w:eastAsia="Times New Roman" w:hAnsi="Times New Roman" w:cs="Times New Roman"/>
          <w:sz w:val="24"/>
          <w:szCs w:val="24"/>
          <w:shd w:val="clear" w:color="auto" w:fill="FFFFFF"/>
        </w:rPr>
        <w:t>Androgen deprivation therapy, diabetes and poor physical performance status increase fracture</w:t>
      </w: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Pr="005E6D5C">
        <w:rPr>
          <w:rFonts w:ascii="Times New Roman" w:eastAsia="Times New Roman" w:hAnsi="Times New Roman" w:cs="Times New Roman"/>
          <w:sz w:val="24"/>
          <w:szCs w:val="24"/>
          <w:shd w:val="clear" w:color="auto" w:fill="FFFFFF"/>
        </w:rPr>
        <w:t xml:space="preserve"> risk in </w:t>
      </w:r>
      <w:proofErr w:type="spellStart"/>
      <w:r>
        <w:rPr>
          <w:rFonts w:ascii="Times New Roman" w:eastAsia="Times New Roman" w:hAnsi="Times New Roman" w:cs="Times New Roman"/>
          <w:sz w:val="24"/>
          <w:szCs w:val="24"/>
          <w:shd w:val="clear" w:color="auto" w:fill="FFFFFF"/>
        </w:rPr>
        <w:t>c</w:t>
      </w:r>
      <w:r w:rsidRPr="005E6D5C">
        <w:rPr>
          <w:rFonts w:ascii="Times New Roman" w:eastAsia="Times New Roman" w:hAnsi="Times New Roman" w:cs="Times New Roman"/>
          <w:sz w:val="24"/>
          <w:szCs w:val="24"/>
          <w:shd w:val="clear" w:color="auto" w:fill="FFFFFF"/>
        </w:rPr>
        <w:t>hinese</w:t>
      </w:r>
      <w:proofErr w:type="spellEnd"/>
      <w:r w:rsidRPr="005E6D5C">
        <w:rPr>
          <w:rFonts w:ascii="Times New Roman" w:eastAsia="Times New Roman" w:hAnsi="Times New Roman" w:cs="Times New Roman"/>
          <w:sz w:val="24"/>
          <w:szCs w:val="24"/>
          <w:shd w:val="clear" w:color="auto" w:fill="FFFFFF"/>
        </w:rPr>
        <w:t xml:space="preserve"> men treated for prostate cancer. </w:t>
      </w:r>
      <w:r w:rsidRPr="005E6D5C">
        <w:rPr>
          <w:rFonts w:ascii="Times New Roman" w:eastAsia="Times New Roman" w:hAnsi="Times New Roman" w:cs="Times New Roman"/>
          <w:i/>
          <w:iCs/>
          <w:sz w:val="24"/>
          <w:szCs w:val="24"/>
          <w:shd w:val="clear" w:color="auto" w:fill="FFFFFF"/>
        </w:rPr>
        <w:t>Aging Male</w:t>
      </w:r>
      <w:r w:rsidRPr="005E6D5C">
        <w:rPr>
          <w:rFonts w:ascii="Times New Roman" w:eastAsia="Times New Roman" w:hAnsi="Times New Roman" w:cs="Times New Roman"/>
          <w:sz w:val="24"/>
          <w:szCs w:val="24"/>
          <w:shd w:val="clear" w:color="auto" w:fill="FFFFFF"/>
        </w:rPr>
        <w:t>, </w:t>
      </w:r>
      <w:r w:rsidRPr="005E6D5C">
        <w:rPr>
          <w:rFonts w:ascii="Times New Roman" w:eastAsia="Times New Roman" w:hAnsi="Times New Roman" w:cs="Times New Roman"/>
          <w:i/>
          <w:iCs/>
          <w:sz w:val="24"/>
          <w:szCs w:val="24"/>
          <w:shd w:val="clear" w:color="auto" w:fill="FFFFFF"/>
        </w:rPr>
        <w:t>18</w:t>
      </w:r>
      <w:r w:rsidRPr="005E6D5C">
        <w:rPr>
          <w:rFonts w:ascii="Times New Roman" w:eastAsia="Times New Roman" w:hAnsi="Times New Roman" w:cs="Times New Roman"/>
          <w:sz w:val="24"/>
          <w:szCs w:val="24"/>
          <w:shd w:val="clear" w:color="auto" w:fill="FFFFFF"/>
        </w:rPr>
        <w:t xml:space="preserve">(3), 180–185. </w:t>
      </w:r>
      <w:hyperlink r:id="rId12" w:history="1">
        <w:r w:rsidRPr="005E6D5C">
          <w:rPr>
            <w:rStyle w:val="Hyperlink"/>
            <w:rFonts w:ascii="Times New Roman" w:eastAsia="Times New Roman" w:hAnsi="Times New Roman" w:cs="Times New Roman"/>
            <w:color w:val="auto"/>
            <w:sz w:val="24"/>
            <w:szCs w:val="24"/>
            <w:u w:val="none"/>
            <w:shd w:val="clear" w:color="auto" w:fill="FFFFFF"/>
          </w:rPr>
          <w:t>https://doi-</w:t>
        </w:r>
        <w:r w:rsidRPr="00FF3AEE">
          <w:rPr>
            <w:rStyle w:val="Hyperlink"/>
            <w:rFonts w:ascii="Times New Roman" w:eastAsia="Times New Roman" w:hAnsi="Times New Roman" w:cs="Times New Roman"/>
            <w:color w:val="auto"/>
            <w:sz w:val="24"/>
            <w:szCs w:val="24"/>
            <w:u w:val="none"/>
            <w:shd w:val="clear" w:color="auto" w:fill="FFFFFF"/>
          </w:rPr>
          <w:tab/>
        </w:r>
        <w:r w:rsidRPr="005E6D5C">
          <w:rPr>
            <w:rStyle w:val="Hyperlink"/>
            <w:rFonts w:ascii="Times New Roman" w:eastAsia="Times New Roman" w:hAnsi="Times New Roman" w:cs="Times New Roman"/>
            <w:color w:val="auto"/>
            <w:sz w:val="24"/>
            <w:szCs w:val="24"/>
            <w:u w:val="none"/>
            <w:shd w:val="clear" w:color="auto" w:fill="FFFFFF"/>
          </w:rPr>
          <w:t>org.ezproxy.king.edu/10.3109/13685538.2015.1046043</w:t>
        </w:r>
      </w:hyperlink>
      <w:r w:rsidR="00490A45" w:rsidRPr="00FF3AEE">
        <w:rPr>
          <w:rFonts w:ascii="Times New Roman" w:eastAsia="Times New Roman" w:hAnsi="Times New Roman" w:cs="Times New Roman"/>
          <w:sz w:val="24"/>
          <w:szCs w:val="24"/>
          <w:shd w:val="clear" w:color="auto" w:fill="FFFFFF"/>
        </w:rPr>
        <w:tab/>
      </w:r>
    </w:p>
    <w:p w14:paraId="34CCF46D" w14:textId="44028E1A" w:rsidR="00FF3AEE" w:rsidRPr="00FF3AEE" w:rsidRDefault="00FF3AEE" w:rsidP="00FF3AEE">
      <w:pPr>
        <w:spacing w:line="480" w:lineRule="auto"/>
        <w:rPr>
          <w:rFonts w:ascii="Times New Roman" w:eastAsia="Times New Roman" w:hAnsi="Times New Roman" w:cs="Times New Roman"/>
          <w:sz w:val="24"/>
          <w:szCs w:val="24"/>
          <w:shd w:val="clear" w:color="auto" w:fill="FFFFFF"/>
        </w:rPr>
      </w:pPr>
      <w:r w:rsidRPr="00FF3AEE">
        <w:rPr>
          <w:rFonts w:ascii="Times New Roman" w:eastAsia="Times New Roman" w:hAnsi="Times New Roman" w:cs="Times New Roman"/>
          <w:sz w:val="24"/>
          <w:szCs w:val="24"/>
          <w:shd w:val="clear" w:color="auto" w:fill="FFFFFF"/>
        </w:rPr>
        <w:t xml:space="preserve">Yamamoto, S., Masuda, H., </w:t>
      </w:r>
      <w:proofErr w:type="spellStart"/>
      <w:r w:rsidRPr="00FF3AEE">
        <w:rPr>
          <w:rFonts w:ascii="Times New Roman" w:eastAsia="Times New Roman" w:hAnsi="Times New Roman" w:cs="Times New Roman"/>
          <w:sz w:val="24"/>
          <w:szCs w:val="24"/>
          <w:shd w:val="clear" w:color="auto" w:fill="FFFFFF"/>
        </w:rPr>
        <w:t>Urakami</w:t>
      </w:r>
      <w:proofErr w:type="spellEnd"/>
      <w:r w:rsidRPr="00FF3AEE">
        <w:rPr>
          <w:rFonts w:ascii="Times New Roman" w:eastAsia="Times New Roman" w:hAnsi="Times New Roman" w:cs="Times New Roman"/>
          <w:sz w:val="24"/>
          <w:szCs w:val="24"/>
          <w:shd w:val="clear" w:color="auto" w:fill="FFFFFF"/>
        </w:rPr>
        <w:t xml:space="preserve">, S., </w:t>
      </w:r>
      <w:proofErr w:type="spellStart"/>
      <w:r w:rsidRPr="00FF3AEE">
        <w:rPr>
          <w:rFonts w:ascii="Times New Roman" w:eastAsia="Times New Roman" w:hAnsi="Times New Roman" w:cs="Times New Roman"/>
          <w:sz w:val="24"/>
          <w:szCs w:val="24"/>
          <w:shd w:val="clear" w:color="auto" w:fill="FFFFFF"/>
        </w:rPr>
        <w:t>Fujii</w:t>
      </w:r>
      <w:proofErr w:type="spellEnd"/>
      <w:r w:rsidRPr="00FF3AEE">
        <w:rPr>
          <w:rFonts w:ascii="Times New Roman" w:eastAsia="Times New Roman" w:hAnsi="Times New Roman" w:cs="Times New Roman"/>
          <w:sz w:val="24"/>
          <w:szCs w:val="24"/>
          <w:shd w:val="clear" w:color="auto" w:fill="FFFFFF"/>
        </w:rPr>
        <w:t xml:space="preserve">, Y., Sakamoto, K., </w:t>
      </w:r>
      <w:proofErr w:type="spellStart"/>
      <w:r w:rsidRPr="00FF3AEE">
        <w:rPr>
          <w:rFonts w:ascii="Times New Roman" w:eastAsia="Times New Roman" w:hAnsi="Times New Roman" w:cs="Times New Roman"/>
          <w:sz w:val="24"/>
          <w:szCs w:val="24"/>
          <w:shd w:val="clear" w:color="auto" w:fill="FFFFFF"/>
        </w:rPr>
        <w:t>Kozuka</w:t>
      </w:r>
      <w:proofErr w:type="spellEnd"/>
      <w:r w:rsidRPr="00FF3AEE">
        <w:rPr>
          <w:rFonts w:ascii="Times New Roman" w:eastAsia="Times New Roman" w:hAnsi="Times New Roman" w:cs="Times New Roman"/>
          <w:sz w:val="24"/>
          <w:szCs w:val="24"/>
          <w:shd w:val="clear" w:color="auto" w:fill="FFFFFF"/>
        </w:rPr>
        <w:t xml:space="preserve">, T., </w:t>
      </w:r>
      <w:proofErr w:type="spellStart"/>
      <w:r w:rsidRPr="00FF3AEE">
        <w:rPr>
          <w:rFonts w:ascii="Times New Roman" w:eastAsia="Times New Roman" w:hAnsi="Times New Roman" w:cs="Times New Roman"/>
          <w:sz w:val="24"/>
          <w:szCs w:val="24"/>
          <w:shd w:val="clear" w:color="auto" w:fill="FFFFFF"/>
        </w:rPr>
        <w:t>Oguchi</w:t>
      </w:r>
      <w:proofErr w:type="spellEnd"/>
      <w:r w:rsidRPr="00FF3AEE">
        <w:rPr>
          <w:rFonts w:ascii="Times New Roman" w:eastAsia="Times New Roman" w:hAnsi="Times New Roman" w:cs="Times New Roman"/>
          <w:sz w:val="24"/>
          <w:szCs w:val="24"/>
          <w:shd w:val="clear" w:color="auto" w:fill="FFFFFF"/>
        </w:rPr>
        <w:t xml:space="preserve">, M., Fukui, I., &amp; </w:t>
      </w:r>
      <w:proofErr w:type="spellStart"/>
      <w:r w:rsidRPr="00FF3AEE">
        <w:rPr>
          <w:rFonts w:ascii="Times New Roman" w:eastAsia="Times New Roman" w:hAnsi="Times New Roman" w:cs="Times New Roman"/>
          <w:sz w:val="24"/>
          <w:szCs w:val="24"/>
          <w:shd w:val="clear" w:color="auto" w:fill="FFFFFF"/>
        </w:rPr>
        <w:t>Yonese</w:t>
      </w:r>
      <w:proofErr w:type="spellEnd"/>
      <w:r w:rsidRPr="00FF3AEE">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ab/>
      </w:r>
      <w:r w:rsidRPr="00FF3AEE">
        <w:rPr>
          <w:rFonts w:ascii="Times New Roman" w:eastAsia="Times New Roman" w:hAnsi="Times New Roman" w:cs="Times New Roman"/>
          <w:sz w:val="24"/>
          <w:szCs w:val="24"/>
          <w:shd w:val="clear" w:color="auto" w:fill="FFFFFF"/>
        </w:rPr>
        <w:t xml:space="preserve">J. (2015). Patient-perceived satisfaction after definitive treatment for men with high-risk prostate cancer: </w:t>
      </w:r>
      <w:r>
        <w:rPr>
          <w:rFonts w:ascii="Times New Roman" w:eastAsia="Times New Roman" w:hAnsi="Times New Roman" w:cs="Times New Roman"/>
          <w:sz w:val="24"/>
          <w:szCs w:val="24"/>
          <w:shd w:val="clear" w:color="auto" w:fill="FFFFFF"/>
        </w:rPr>
        <w:tab/>
      </w:r>
      <w:r w:rsidRPr="00FF3AEE">
        <w:rPr>
          <w:rFonts w:ascii="Times New Roman" w:eastAsia="Times New Roman" w:hAnsi="Times New Roman" w:cs="Times New Roman"/>
          <w:sz w:val="24"/>
          <w:szCs w:val="24"/>
          <w:shd w:val="clear" w:color="auto" w:fill="FFFFFF"/>
        </w:rPr>
        <w:t xml:space="preserve">Radical prostatectomy vs intensity-modulated radiotherapy with androgen deprivation </w:t>
      </w:r>
      <w:r>
        <w:rPr>
          <w:rFonts w:ascii="Times New Roman" w:eastAsia="Times New Roman" w:hAnsi="Times New Roman" w:cs="Times New Roman"/>
          <w:sz w:val="24"/>
          <w:szCs w:val="24"/>
          <w:shd w:val="clear" w:color="auto" w:fill="FFFFFF"/>
        </w:rPr>
        <w:tab/>
      </w:r>
      <w:r w:rsidRPr="00FF3AEE">
        <w:rPr>
          <w:rFonts w:ascii="Times New Roman" w:eastAsia="Times New Roman" w:hAnsi="Times New Roman" w:cs="Times New Roman"/>
          <w:sz w:val="24"/>
          <w:szCs w:val="24"/>
          <w:shd w:val="clear" w:color="auto" w:fill="FFFFFF"/>
        </w:rPr>
        <w:t>therapy. </w:t>
      </w:r>
      <w:r w:rsidRPr="00FF3AEE">
        <w:rPr>
          <w:rFonts w:ascii="Times New Roman" w:eastAsia="Times New Roman" w:hAnsi="Times New Roman" w:cs="Times New Roman"/>
          <w:i/>
          <w:iCs/>
          <w:sz w:val="24"/>
          <w:szCs w:val="24"/>
          <w:shd w:val="clear" w:color="auto" w:fill="FFFFFF"/>
        </w:rPr>
        <w:t>Urology</w:t>
      </w:r>
      <w:r w:rsidRPr="00FF3AEE">
        <w:rPr>
          <w:rFonts w:ascii="Times New Roman" w:eastAsia="Times New Roman" w:hAnsi="Times New Roman" w:cs="Times New Roman"/>
          <w:sz w:val="24"/>
          <w:szCs w:val="24"/>
          <w:shd w:val="clear" w:color="auto" w:fill="FFFFFF"/>
        </w:rPr>
        <w:t>, </w:t>
      </w:r>
      <w:r w:rsidRPr="00FF3AEE">
        <w:rPr>
          <w:rFonts w:ascii="Times New Roman" w:eastAsia="Times New Roman" w:hAnsi="Times New Roman" w:cs="Times New Roman"/>
          <w:i/>
          <w:iCs/>
          <w:sz w:val="24"/>
          <w:szCs w:val="24"/>
          <w:shd w:val="clear" w:color="auto" w:fill="FFFFFF"/>
        </w:rPr>
        <w:t>85</w:t>
      </w:r>
      <w:r w:rsidRPr="00FF3AEE">
        <w:rPr>
          <w:rFonts w:ascii="Times New Roman" w:eastAsia="Times New Roman" w:hAnsi="Times New Roman" w:cs="Times New Roman"/>
          <w:sz w:val="24"/>
          <w:szCs w:val="24"/>
          <w:shd w:val="clear" w:color="auto" w:fill="FFFFFF"/>
        </w:rPr>
        <w:t xml:space="preserve">(2), 407–414. </w:t>
      </w:r>
      <w:hyperlink r:id="rId13" w:history="1">
        <w:r w:rsidRPr="00FF3AEE">
          <w:rPr>
            <w:rStyle w:val="Hyperlink"/>
            <w:rFonts w:ascii="Times New Roman" w:eastAsia="Times New Roman" w:hAnsi="Times New Roman" w:cs="Times New Roman"/>
            <w:color w:val="auto"/>
            <w:sz w:val="24"/>
            <w:szCs w:val="24"/>
            <w:u w:val="none"/>
            <w:shd w:val="clear" w:color="auto" w:fill="FFFFFF"/>
          </w:rPr>
          <w:t>https://doi-org.ezproxy.king.edu/10.1016/j.urology.2014.09.046</w:t>
        </w:r>
      </w:hyperlink>
    </w:p>
    <w:p w14:paraId="002CB30A" w14:textId="77777777" w:rsidR="00FF3AEE" w:rsidRDefault="00FF3AEE" w:rsidP="005E6D5C">
      <w:pPr>
        <w:rPr>
          <w:rFonts w:ascii="Times New Roman" w:eastAsia="Times New Roman" w:hAnsi="Times New Roman" w:cs="Times New Roman"/>
          <w:sz w:val="24"/>
          <w:szCs w:val="24"/>
          <w:shd w:val="clear" w:color="auto" w:fill="FFFFFF"/>
        </w:rPr>
      </w:pPr>
    </w:p>
    <w:p w14:paraId="558292EB" w14:textId="77777777" w:rsidR="005E6D5C" w:rsidRDefault="005E6D5C" w:rsidP="005E6D5C">
      <w:pPr>
        <w:rPr>
          <w:rFonts w:ascii="Times New Roman" w:eastAsia="Calibri" w:hAnsi="Times New Roman" w:cs="Times New Roman"/>
          <w:color w:val="333333"/>
          <w:sz w:val="24"/>
          <w:szCs w:val="24"/>
          <w:shd w:val="clear" w:color="auto" w:fill="F5F5F5"/>
        </w:rPr>
      </w:pPr>
    </w:p>
    <w:p w14:paraId="708A99A1" w14:textId="77777777" w:rsidR="005E6D5C" w:rsidRPr="005E6D5C" w:rsidRDefault="005E6D5C" w:rsidP="005E6D5C">
      <w:pPr>
        <w:spacing w:after="0" w:line="240" w:lineRule="auto"/>
        <w:rPr>
          <w:rFonts w:ascii="Times New Roman" w:eastAsia="Calibri" w:hAnsi="Times New Roman" w:cs="Times New Roman"/>
          <w:sz w:val="24"/>
          <w:szCs w:val="24"/>
        </w:rPr>
      </w:pPr>
    </w:p>
    <w:p w14:paraId="1034ACDA" w14:textId="3DB575DC" w:rsidR="005E6D5C" w:rsidRPr="005E6D5C" w:rsidRDefault="005E6D5C" w:rsidP="005E6D5C">
      <w:pPr>
        <w:spacing w:after="0" w:line="240" w:lineRule="auto"/>
        <w:rPr>
          <w:rFonts w:ascii="Times New Roman" w:eastAsia="Calibri" w:hAnsi="Times New Roman" w:cs="Times New Roman"/>
          <w:color w:val="333333"/>
          <w:sz w:val="24"/>
          <w:szCs w:val="24"/>
          <w:shd w:val="clear" w:color="auto" w:fill="F5F5F5"/>
        </w:rPr>
      </w:pPr>
    </w:p>
    <w:p w14:paraId="4FD7E84F" w14:textId="77777777" w:rsidR="005E6D5C" w:rsidRPr="005E6D5C" w:rsidRDefault="005E6D5C" w:rsidP="005E6D5C">
      <w:pPr>
        <w:spacing w:after="0" w:line="240" w:lineRule="auto"/>
        <w:rPr>
          <w:rFonts w:ascii="Times New Roman" w:eastAsia="Calibri" w:hAnsi="Times New Roman" w:cs="Times New Roman"/>
          <w:sz w:val="24"/>
          <w:szCs w:val="24"/>
        </w:rPr>
      </w:pPr>
    </w:p>
    <w:p w14:paraId="4B238205" w14:textId="77777777" w:rsidR="005E6D5C" w:rsidRPr="005E6D5C" w:rsidRDefault="005E6D5C" w:rsidP="005E6D5C">
      <w:pPr>
        <w:spacing w:after="0" w:line="240" w:lineRule="auto"/>
        <w:rPr>
          <w:rFonts w:ascii="Times New Roman" w:eastAsia="Calibri" w:hAnsi="Times New Roman" w:cs="Times New Roman"/>
          <w:sz w:val="24"/>
          <w:szCs w:val="24"/>
        </w:rPr>
      </w:pPr>
    </w:p>
    <w:p w14:paraId="2192B1FE" w14:textId="77777777" w:rsidR="005E6D5C" w:rsidRPr="00490A45" w:rsidRDefault="005E6D5C" w:rsidP="00490A45">
      <w:pPr>
        <w:spacing w:after="0" w:line="480" w:lineRule="auto"/>
        <w:rPr>
          <w:rFonts w:ascii="Times New Roman" w:eastAsia="Times New Roman" w:hAnsi="Times New Roman" w:cs="Times New Roman"/>
          <w:sz w:val="24"/>
          <w:szCs w:val="24"/>
        </w:rPr>
      </w:pPr>
    </w:p>
    <w:p w14:paraId="7B9D25F7" w14:textId="77777777" w:rsidR="00490A45" w:rsidRPr="00490A45" w:rsidRDefault="00490A45" w:rsidP="00490A45">
      <w:pPr>
        <w:spacing w:after="0" w:line="480" w:lineRule="auto"/>
        <w:rPr>
          <w:rFonts w:ascii="Times New Roman" w:eastAsia="Calibri" w:hAnsi="Times New Roman" w:cs="Times New Roman"/>
          <w:sz w:val="24"/>
          <w:szCs w:val="24"/>
        </w:rPr>
      </w:pPr>
    </w:p>
    <w:p w14:paraId="14B7BB10" w14:textId="77777777" w:rsidR="00490A45" w:rsidRPr="00490A45" w:rsidRDefault="00490A45" w:rsidP="00490A45">
      <w:pPr>
        <w:spacing w:after="0" w:line="480" w:lineRule="auto"/>
        <w:rPr>
          <w:rFonts w:ascii="Times New Roman" w:eastAsia="Calibri" w:hAnsi="Times New Roman" w:cs="Times New Roman"/>
          <w:sz w:val="24"/>
          <w:szCs w:val="24"/>
        </w:rPr>
      </w:pPr>
    </w:p>
    <w:p w14:paraId="1BFF6C08" w14:textId="77777777" w:rsidR="00490A45" w:rsidRPr="00490A45" w:rsidRDefault="00490A45" w:rsidP="00490A45">
      <w:pPr>
        <w:spacing w:after="0" w:line="480" w:lineRule="auto"/>
        <w:rPr>
          <w:rFonts w:ascii="Times New Roman" w:eastAsia="Calibri" w:hAnsi="Times New Roman" w:cs="Times New Roman"/>
          <w:sz w:val="24"/>
          <w:szCs w:val="24"/>
        </w:rPr>
      </w:pPr>
    </w:p>
    <w:p w14:paraId="22E42C25" w14:textId="77777777" w:rsidR="00490A45" w:rsidRPr="00490A45" w:rsidRDefault="00490A45" w:rsidP="00490A45">
      <w:pPr>
        <w:spacing w:after="0" w:line="480" w:lineRule="auto"/>
        <w:rPr>
          <w:rFonts w:ascii="Times New Roman" w:eastAsia="Calibri" w:hAnsi="Times New Roman" w:cs="Times New Roman"/>
          <w:sz w:val="24"/>
          <w:szCs w:val="24"/>
        </w:rPr>
      </w:pPr>
    </w:p>
    <w:p w14:paraId="0D8E5577" w14:textId="77777777" w:rsidR="00490A45" w:rsidRPr="003D1ED7" w:rsidRDefault="00490A45" w:rsidP="00490A45">
      <w:pPr>
        <w:spacing w:line="480" w:lineRule="auto"/>
        <w:rPr>
          <w:rFonts w:ascii="Times New Roman" w:hAnsi="Times New Roman" w:cs="Times New Roman"/>
          <w:sz w:val="24"/>
          <w:szCs w:val="24"/>
          <w:shd w:val="clear" w:color="auto" w:fill="FFFFFF"/>
        </w:rPr>
      </w:pPr>
    </w:p>
    <w:bookmarkEnd w:id="4"/>
    <w:p w14:paraId="49593FAC" w14:textId="77777777" w:rsidR="00387D37" w:rsidRPr="00387D37" w:rsidRDefault="00387D37" w:rsidP="00387D37">
      <w:pPr>
        <w:spacing w:line="480" w:lineRule="auto"/>
        <w:rPr>
          <w:rFonts w:ascii="Times New Roman" w:hAnsi="Times New Roman" w:cs="Times New Roman"/>
          <w:sz w:val="24"/>
          <w:szCs w:val="24"/>
        </w:rPr>
      </w:pPr>
    </w:p>
    <w:bookmarkEnd w:id="3"/>
    <w:p w14:paraId="1127772E" w14:textId="77777777" w:rsidR="00387D37" w:rsidRPr="00387D37" w:rsidRDefault="00387D37" w:rsidP="00387D37">
      <w:pPr>
        <w:spacing w:line="480" w:lineRule="auto"/>
        <w:rPr>
          <w:rFonts w:ascii="Times New Roman" w:hAnsi="Times New Roman" w:cs="Times New Roman"/>
          <w:sz w:val="24"/>
          <w:szCs w:val="24"/>
        </w:rPr>
      </w:pPr>
    </w:p>
    <w:p w14:paraId="6804677A" w14:textId="77777777" w:rsidR="007718EC" w:rsidRPr="009C246D" w:rsidRDefault="007718EC" w:rsidP="00D767B3">
      <w:pPr>
        <w:spacing w:after="0" w:line="240" w:lineRule="auto"/>
        <w:rPr>
          <w:rFonts w:ascii="Times New Roman" w:eastAsia="Times New Roman" w:hAnsi="Times New Roman" w:cs="Times New Roman"/>
          <w:sz w:val="24"/>
          <w:szCs w:val="24"/>
        </w:rPr>
      </w:pPr>
    </w:p>
    <w:p w14:paraId="0C02A54A" w14:textId="77777777" w:rsidR="007718EC" w:rsidRPr="009C246D" w:rsidRDefault="007718EC" w:rsidP="00D767B3">
      <w:pPr>
        <w:spacing w:after="0" w:line="240" w:lineRule="auto"/>
        <w:rPr>
          <w:rFonts w:ascii="Times New Roman" w:eastAsia="Times New Roman" w:hAnsi="Times New Roman" w:cs="Times New Roman"/>
          <w:sz w:val="24"/>
          <w:szCs w:val="24"/>
        </w:rPr>
      </w:pPr>
    </w:p>
    <w:p w14:paraId="5C8BC5EC" w14:textId="38960FCC" w:rsidR="001256AB" w:rsidRPr="00D767B3" w:rsidRDefault="00213E74" w:rsidP="00D767B3">
      <w:pPr>
        <w:pStyle w:val="ListParagraph"/>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34D7DB" w14:textId="77777777" w:rsidR="001256AB" w:rsidRDefault="001256AB" w:rsidP="007143E0">
      <w:pPr>
        <w:tabs>
          <w:tab w:val="left" w:pos="1159"/>
        </w:tabs>
        <w:spacing w:after="0" w:line="240" w:lineRule="auto"/>
        <w:ind w:left="2160"/>
        <w:rPr>
          <w:rFonts w:ascii="Times New Roman" w:eastAsia="Times New Roman" w:hAnsi="Times New Roman" w:cs="Times New Roman"/>
          <w:sz w:val="24"/>
          <w:szCs w:val="24"/>
        </w:rPr>
      </w:pPr>
    </w:p>
    <w:p w14:paraId="7B49E6B0" w14:textId="77777777" w:rsidR="00841241" w:rsidRDefault="00841241" w:rsidP="00213E74">
      <w:pPr>
        <w:tabs>
          <w:tab w:val="left" w:pos="1159"/>
        </w:tabs>
        <w:spacing w:after="0" w:line="240" w:lineRule="auto"/>
        <w:rPr>
          <w:rFonts w:ascii="Times New Roman" w:eastAsia="Times New Roman" w:hAnsi="Times New Roman" w:cs="Times New Roman"/>
          <w:sz w:val="24"/>
          <w:szCs w:val="24"/>
        </w:rPr>
      </w:pPr>
    </w:p>
    <w:p w14:paraId="1FE79771" w14:textId="77777777" w:rsidR="00E66588" w:rsidRDefault="00E66588" w:rsidP="00760FD8">
      <w:pPr>
        <w:tabs>
          <w:tab w:val="left" w:pos="1159"/>
        </w:tabs>
        <w:spacing w:after="0" w:line="240" w:lineRule="auto"/>
        <w:jc w:val="both"/>
      </w:pPr>
    </w:p>
    <w:sectPr w:rsidR="00E66588" w:rsidSect="000F7C6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AE43E" w14:textId="77777777" w:rsidR="00006970" w:rsidRDefault="00006970" w:rsidP="007718EC">
      <w:pPr>
        <w:spacing w:after="0" w:line="240" w:lineRule="auto"/>
      </w:pPr>
      <w:r>
        <w:separator/>
      </w:r>
    </w:p>
  </w:endnote>
  <w:endnote w:type="continuationSeparator" w:id="0">
    <w:p w14:paraId="509AB436" w14:textId="77777777" w:rsidR="00006970" w:rsidRDefault="00006970" w:rsidP="0077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46FA" w14:textId="77777777" w:rsidR="00922259" w:rsidRDefault="00922259" w:rsidP="000414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ACEB2B" w14:textId="77777777" w:rsidR="00922259" w:rsidRDefault="00922259" w:rsidP="000414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238028"/>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705238520"/>
          <w:docPartObj>
            <w:docPartGallery w:val="Page Numbers (Top of Page)"/>
            <w:docPartUnique/>
          </w:docPartObj>
        </w:sdtPr>
        <w:sdtEndPr/>
        <w:sdtContent>
          <w:p w14:paraId="5CB4977D" w14:textId="77777777" w:rsidR="00922259" w:rsidRDefault="00922259" w:rsidP="003C3524">
            <w:pPr>
              <w:pStyle w:val="Footer"/>
              <w:rPr>
                <w:rFonts w:ascii="Times New Roman" w:hAnsi="Times New Roman" w:cs="Times New Roman"/>
                <w:sz w:val="16"/>
                <w:szCs w:val="16"/>
              </w:rPr>
            </w:pPr>
            <w:r>
              <w:rPr>
                <w:rFonts w:ascii="Times New Roman" w:hAnsi="Times New Roman" w:cs="Times New Roman"/>
                <w:sz w:val="16"/>
                <w:szCs w:val="16"/>
              </w:rPr>
              <w:t xml:space="preserve">         </w:t>
            </w:r>
          </w:p>
          <w:p w14:paraId="17247F3D" w14:textId="79203F83" w:rsidR="00922259" w:rsidRPr="003C3524" w:rsidRDefault="00922259" w:rsidP="003C3524">
            <w:pPr>
              <w:pStyle w:val="Footer"/>
              <w:rPr>
                <w:rFonts w:ascii="Times New Roman" w:hAnsi="Times New Roman" w:cs="Times New Roman"/>
                <w:sz w:val="16"/>
                <w:szCs w:val="16"/>
              </w:rPr>
            </w:pPr>
            <w:r w:rsidRPr="003C3524">
              <w:rPr>
                <w:rFonts w:ascii="Times New Roman" w:hAnsi="Times New Roman" w:cs="Times New Roman"/>
                <w:sz w:val="16"/>
                <w:szCs w:val="16"/>
              </w:rPr>
              <w:tab/>
            </w:r>
            <w:r>
              <w:rPr>
                <w:rFonts w:ascii="Times New Roman" w:hAnsi="Times New Roman" w:cs="Times New Roman"/>
                <w:sz w:val="16"/>
                <w:szCs w:val="16"/>
              </w:rPr>
              <w:t xml:space="preserve">    </w:t>
            </w:r>
            <w:r w:rsidRPr="003C3524">
              <w:rPr>
                <w:rFonts w:ascii="Times New Roman" w:hAnsi="Times New Roman" w:cs="Times New Roman"/>
                <w:sz w:val="16"/>
                <w:szCs w:val="16"/>
              </w:rPr>
              <w:t xml:space="preserve">Page </w:t>
            </w:r>
            <w:r w:rsidRPr="003C3524">
              <w:rPr>
                <w:rFonts w:ascii="Times New Roman" w:hAnsi="Times New Roman" w:cs="Times New Roman"/>
                <w:b/>
                <w:bCs/>
                <w:sz w:val="16"/>
                <w:szCs w:val="16"/>
              </w:rPr>
              <w:fldChar w:fldCharType="begin"/>
            </w:r>
            <w:r w:rsidRPr="003C3524">
              <w:rPr>
                <w:rFonts w:ascii="Times New Roman" w:hAnsi="Times New Roman" w:cs="Times New Roman"/>
                <w:b/>
                <w:bCs/>
                <w:sz w:val="16"/>
                <w:szCs w:val="16"/>
              </w:rPr>
              <w:instrText xml:space="preserve"> PAGE </w:instrText>
            </w:r>
            <w:r w:rsidRPr="003C3524">
              <w:rPr>
                <w:rFonts w:ascii="Times New Roman" w:hAnsi="Times New Roman" w:cs="Times New Roman"/>
                <w:b/>
                <w:bCs/>
                <w:sz w:val="16"/>
                <w:szCs w:val="16"/>
              </w:rPr>
              <w:fldChar w:fldCharType="separate"/>
            </w:r>
            <w:r>
              <w:rPr>
                <w:rFonts w:ascii="Times New Roman" w:hAnsi="Times New Roman" w:cs="Times New Roman"/>
                <w:b/>
                <w:bCs/>
                <w:noProof/>
                <w:sz w:val="16"/>
                <w:szCs w:val="16"/>
              </w:rPr>
              <w:t>4</w:t>
            </w:r>
            <w:r w:rsidRPr="003C3524">
              <w:rPr>
                <w:rFonts w:ascii="Times New Roman" w:hAnsi="Times New Roman" w:cs="Times New Roman"/>
                <w:b/>
                <w:bCs/>
                <w:sz w:val="16"/>
                <w:szCs w:val="16"/>
              </w:rPr>
              <w:fldChar w:fldCharType="end"/>
            </w:r>
            <w:r w:rsidRPr="003C3524">
              <w:rPr>
                <w:rFonts w:ascii="Times New Roman" w:hAnsi="Times New Roman" w:cs="Times New Roman"/>
                <w:sz w:val="16"/>
                <w:szCs w:val="16"/>
              </w:rPr>
              <w:t xml:space="preserve"> of </w:t>
            </w:r>
            <w:r w:rsidRPr="003C3524">
              <w:rPr>
                <w:rFonts w:ascii="Times New Roman" w:hAnsi="Times New Roman" w:cs="Times New Roman"/>
                <w:b/>
                <w:bCs/>
                <w:sz w:val="16"/>
                <w:szCs w:val="16"/>
              </w:rPr>
              <w:fldChar w:fldCharType="begin"/>
            </w:r>
            <w:r w:rsidRPr="003C3524">
              <w:rPr>
                <w:rFonts w:ascii="Times New Roman" w:hAnsi="Times New Roman" w:cs="Times New Roman"/>
                <w:b/>
                <w:bCs/>
                <w:sz w:val="16"/>
                <w:szCs w:val="16"/>
              </w:rPr>
              <w:instrText xml:space="preserve"> NUMPAGES  </w:instrText>
            </w:r>
            <w:r w:rsidRPr="003C3524">
              <w:rPr>
                <w:rFonts w:ascii="Times New Roman" w:hAnsi="Times New Roman" w:cs="Times New Roman"/>
                <w:b/>
                <w:bCs/>
                <w:sz w:val="16"/>
                <w:szCs w:val="16"/>
              </w:rPr>
              <w:fldChar w:fldCharType="separate"/>
            </w:r>
            <w:r>
              <w:rPr>
                <w:rFonts w:ascii="Times New Roman" w:hAnsi="Times New Roman" w:cs="Times New Roman"/>
                <w:b/>
                <w:bCs/>
                <w:noProof/>
                <w:sz w:val="16"/>
                <w:szCs w:val="16"/>
              </w:rPr>
              <w:t>4</w:t>
            </w:r>
            <w:r w:rsidRPr="003C3524">
              <w:rPr>
                <w:rFonts w:ascii="Times New Roman" w:hAnsi="Times New Roman" w:cs="Times New Roman"/>
                <w:b/>
                <w:bCs/>
                <w:sz w:val="16"/>
                <w:szCs w:val="16"/>
              </w:rPr>
              <w:fldChar w:fldCharType="end"/>
            </w:r>
          </w:p>
        </w:sdtContent>
      </w:sdt>
    </w:sdtContent>
  </w:sdt>
  <w:p w14:paraId="6E31FF0E" w14:textId="77777777" w:rsidR="00922259" w:rsidRPr="00411943" w:rsidRDefault="00922259" w:rsidP="0004140E">
    <w:pPr>
      <w:tabs>
        <w:tab w:val="center" w:pos="4680"/>
        <w:tab w:val="right" w:pos="9360"/>
      </w:tabs>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8F70" w14:textId="77777777" w:rsidR="00922259" w:rsidRDefault="00922259">
    <w:pPr>
      <w:pStyle w:val="Footer"/>
      <w:jc w:val="center"/>
    </w:pPr>
  </w:p>
  <w:p w14:paraId="06586D98" w14:textId="44146C98" w:rsidR="00922259" w:rsidRDefault="00922259">
    <w:pPr>
      <w:pStyle w:val="Footer"/>
    </w:pPr>
    <w:r w:rsidRPr="003C3524">
      <w:rPr>
        <w:rFonts w:ascii="Times New Roman" w:hAnsi="Times New Roman" w:cs="Times New Roman"/>
        <w:sz w:val="16"/>
        <w:szCs w:val="16"/>
      </w:rPr>
      <w:tab/>
    </w:r>
    <w:r>
      <w:rPr>
        <w:rFonts w:ascii="Times New Roman" w:hAnsi="Times New Roman" w:cs="Times New Roman"/>
        <w:sz w:val="16"/>
        <w:szCs w:val="16"/>
      </w:rPr>
      <w:t xml:space="preserve">    </w:t>
    </w:r>
    <w:r w:rsidRPr="003C3524">
      <w:rPr>
        <w:rFonts w:ascii="Times New Roman" w:hAnsi="Times New Roman" w:cs="Times New Roman"/>
        <w:sz w:val="16"/>
        <w:szCs w:val="16"/>
      </w:rPr>
      <w:t xml:space="preserve">Page </w:t>
    </w:r>
    <w:r w:rsidRPr="003C3524">
      <w:rPr>
        <w:rFonts w:ascii="Times New Roman" w:hAnsi="Times New Roman" w:cs="Times New Roman"/>
        <w:b/>
        <w:bCs/>
        <w:sz w:val="16"/>
        <w:szCs w:val="16"/>
      </w:rPr>
      <w:fldChar w:fldCharType="begin"/>
    </w:r>
    <w:r w:rsidRPr="003C3524">
      <w:rPr>
        <w:rFonts w:ascii="Times New Roman" w:hAnsi="Times New Roman" w:cs="Times New Roman"/>
        <w:b/>
        <w:bCs/>
        <w:sz w:val="16"/>
        <w:szCs w:val="16"/>
      </w:rPr>
      <w:instrText xml:space="preserve"> PAGE </w:instrText>
    </w:r>
    <w:r w:rsidRPr="003C3524">
      <w:rPr>
        <w:rFonts w:ascii="Times New Roman" w:hAnsi="Times New Roman" w:cs="Times New Roman"/>
        <w:b/>
        <w:bCs/>
        <w:sz w:val="16"/>
        <w:szCs w:val="16"/>
      </w:rPr>
      <w:fldChar w:fldCharType="separate"/>
    </w:r>
    <w:r>
      <w:rPr>
        <w:rFonts w:ascii="Times New Roman" w:hAnsi="Times New Roman" w:cs="Times New Roman"/>
        <w:b/>
        <w:bCs/>
        <w:noProof/>
        <w:sz w:val="16"/>
        <w:szCs w:val="16"/>
      </w:rPr>
      <w:t>1</w:t>
    </w:r>
    <w:r w:rsidRPr="003C3524">
      <w:rPr>
        <w:rFonts w:ascii="Times New Roman" w:hAnsi="Times New Roman" w:cs="Times New Roman"/>
        <w:b/>
        <w:bCs/>
        <w:sz w:val="16"/>
        <w:szCs w:val="16"/>
      </w:rPr>
      <w:fldChar w:fldCharType="end"/>
    </w:r>
    <w:r w:rsidRPr="003C3524">
      <w:rPr>
        <w:rFonts w:ascii="Times New Roman" w:hAnsi="Times New Roman" w:cs="Times New Roman"/>
        <w:sz w:val="16"/>
        <w:szCs w:val="16"/>
      </w:rPr>
      <w:t xml:space="preserve"> of </w:t>
    </w:r>
    <w:r w:rsidRPr="003C3524">
      <w:rPr>
        <w:rFonts w:ascii="Times New Roman" w:hAnsi="Times New Roman" w:cs="Times New Roman"/>
        <w:b/>
        <w:bCs/>
        <w:sz w:val="16"/>
        <w:szCs w:val="16"/>
      </w:rPr>
      <w:fldChar w:fldCharType="begin"/>
    </w:r>
    <w:r w:rsidRPr="003C3524">
      <w:rPr>
        <w:rFonts w:ascii="Times New Roman" w:hAnsi="Times New Roman" w:cs="Times New Roman"/>
        <w:b/>
        <w:bCs/>
        <w:sz w:val="16"/>
        <w:szCs w:val="16"/>
      </w:rPr>
      <w:instrText xml:space="preserve"> NUMPAGES  </w:instrText>
    </w:r>
    <w:r w:rsidRPr="003C3524">
      <w:rPr>
        <w:rFonts w:ascii="Times New Roman" w:hAnsi="Times New Roman" w:cs="Times New Roman"/>
        <w:b/>
        <w:bCs/>
        <w:sz w:val="16"/>
        <w:szCs w:val="16"/>
      </w:rPr>
      <w:fldChar w:fldCharType="separate"/>
    </w:r>
    <w:r>
      <w:rPr>
        <w:rFonts w:ascii="Times New Roman" w:hAnsi="Times New Roman" w:cs="Times New Roman"/>
        <w:b/>
        <w:bCs/>
        <w:noProof/>
        <w:sz w:val="16"/>
        <w:szCs w:val="16"/>
      </w:rPr>
      <w:t>4</w:t>
    </w:r>
    <w:r w:rsidRPr="003C3524">
      <w:rPr>
        <w:rFonts w:ascii="Times New Roman" w:hAnsi="Times New Roman" w:cs="Times New Roman"/>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2B1D" w14:textId="77777777" w:rsidR="00006970" w:rsidRDefault="00006970" w:rsidP="007718EC">
      <w:pPr>
        <w:spacing w:after="0" w:line="240" w:lineRule="auto"/>
      </w:pPr>
      <w:r>
        <w:separator/>
      </w:r>
    </w:p>
  </w:footnote>
  <w:footnote w:type="continuationSeparator" w:id="0">
    <w:p w14:paraId="250BBF09" w14:textId="77777777" w:rsidR="00006970" w:rsidRDefault="00006970" w:rsidP="00771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0B9CA" w14:textId="77777777" w:rsidR="00922259" w:rsidRDefault="00922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2D96" w14:textId="77777777" w:rsidR="00922259" w:rsidRDefault="00922259" w:rsidP="0004140E">
    <w:pPr>
      <w:pStyle w:val="Header"/>
      <w:jc w:val="center"/>
    </w:pPr>
  </w:p>
  <w:p w14:paraId="38BCD139" w14:textId="77777777" w:rsidR="00922259" w:rsidRDefault="00922259" w:rsidP="000414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B7EB" w14:textId="77777777" w:rsidR="00922259" w:rsidRDefault="00922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80877"/>
    <w:multiLevelType w:val="multilevel"/>
    <w:tmpl w:val="C430F6BA"/>
    <w:lvl w:ilvl="0">
      <w:start w:val="1"/>
      <w:numFmt w:val="decimal"/>
      <w:lvlText w:val="%1."/>
      <w:lvlJc w:val="left"/>
      <w:pPr>
        <w:tabs>
          <w:tab w:val="num" w:pos="720"/>
        </w:tabs>
        <w:ind w:left="720" w:hanging="720"/>
      </w:pPr>
      <w:rPr>
        <w:rFonts w:hint="default"/>
        <w:b/>
        <w:sz w:val="24"/>
        <w:szCs w:val="24"/>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4EEB6435"/>
    <w:multiLevelType w:val="hybridMultilevel"/>
    <w:tmpl w:val="1C3A6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94B9D"/>
    <w:multiLevelType w:val="hybridMultilevel"/>
    <w:tmpl w:val="0DEA4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B67E25"/>
    <w:multiLevelType w:val="hybridMultilevel"/>
    <w:tmpl w:val="2A2077FC"/>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15:restartNumberingAfterBreak="0">
    <w:nsid w:val="73874D5A"/>
    <w:multiLevelType w:val="hybridMultilevel"/>
    <w:tmpl w:val="5CC09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B217783"/>
    <w:multiLevelType w:val="hybridMultilevel"/>
    <w:tmpl w:val="D39ED7C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EC"/>
    <w:rsid w:val="00006970"/>
    <w:rsid w:val="000070D2"/>
    <w:rsid w:val="000120AB"/>
    <w:rsid w:val="00012C16"/>
    <w:rsid w:val="0002396C"/>
    <w:rsid w:val="00026930"/>
    <w:rsid w:val="0004140E"/>
    <w:rsid w:val="0004315E"/>
    <w:rsid w:val="0005118F"/>
    <w:rsid w:val="00052F29"/>
    <w:rsid w:val="00053E53"/>
    <w:rsid w:val="00054909"/>
    <w:rsid w:val="000607CD"/>
    <w:rsid w:val="000A39C4"/>
    <w:rsid w:val="000A3A7D"/>
    <w:rsid w:val="000E13CB"/>
    <w:rsid w:val="000F7C63"/>
    <w:rsid w:val="001033A3"/>
    <w:rsid w:val="001256AB"/>
    <w:rsid w:val="0013142C"/>
    <w:rsid w:val="0016293C"/>
    <w:rsid w:val="00173E8C"/>
    <w:rsid w:val="0017527F"/>
    <w:rsid w:val="001777CA"/>
    <w:rsid w:val="00185731"/>
    <w:rsid w:val="001A1E59"/>
    <w:rsid w:val="001A2572"/>
    <w:rsid w:val="001B19ED"/>
    <w:rsid w:val="001E3911"/>
    <w:rsid w:val="001F17A3"/>
    <w:rsid w:val="001F4F79"/>
    <w:rsid w:val="001F7A2C"/>
    <w:rsid w:val="00204D3B"/>
    <w:rsid w:val="00213E74"/>
    <w:rsid w:val="00216701"/>
    <w:rsid w:val="0022039A"/>
    <w:rsid w:val="002215ED"/>
    <w:rsid w:val="002419BF"/>
    <w:rsid w:val="0024740A"/>
    <w:rsid w:val="002554C4"/>
    <w:rsid w:val="00260D9D"/>
    <w:rsid w:val="00265177"/>
    <w:rsid w:val="002812E8"/>
    <w:rsid w:val="00284036"/>
    <w:rsid w:val="002858E7"/>
    <w:rsid w:val="00294C23"/>
    <w:rsid w:val="002A3A70"/>
    <w:rsid w:val="002C231F"/>
    <w:rsid w:val="002D47D4"/>
    <w:rsid w:val="002F0BE8"/>
    <w:rsid w:val="0030783D"/>
    <w:rsid w:val="00332996"/>
    <w:rsid w:val="00360F8F"/>
    <w:rsid w:val="00380D38"/>
    <w:rsid w:val="00387D37"/>
    <w:rsid w:val="003C0CF0"/>
    <w:rsid w:val="003C3524"/>
    <w:rsid w:val="003D1ED7"/>
    <w:rsid w:val="003D2C51"/>
    <w:rsid w:val="003D751B"/>
    <w:rsid w:val="003E291A"/>
    <w:rsid w:val="003F0A4B"/>
    <w:rsid w:val="003F546E"/>
    <w:rsid w:val="00411943"/>
    <w:rsid w:val="004124D8"/>
    <w:rsid w:val="00430574"/>
    <w:rsid w:val="00441E1C"/>
    <w:rsid w:val="00447ED3"/>
    <w:rsid w:val="0046205E"/>
    <w:rsid w:val="0046227A"/>
    <w:rsid w:val="00465350"/>
    <w:rsid w:val="00471194"/>
    <w:rsid w:val="00490A45"/>
    <w:rsid w:val="00497227"/>
    <w:rsid w:val="004975A1"/>
    <w:rsid w:val="004B55C1"/>
    <w:rsid w:val="004C6915"/>
    <w:rsid w:val="004E1C82"/>
    <w:rsid w:val="004E2E4F"/>
    <w:rsid w:val="004E6F2F"/>
    <w:rsid w:val="004E78DF"/>
    <w:rsid w:val="004F1C81"/>
    <w:rsid w:val="00523729"/>
    <w:rsid w:val="00524A7E"/>
    <w:rsid w:val="00543269"/>
    <w:rsid w:val="005510EB"/>
    <w:rsid w:val="00567D16"/>
    <w:rsid w:val="005814AD"/>
    <w:rsid w:val="005A6E74"/>
    <w:rsid w:val="005C6918"/>
    <w:rsid w:val="005E213E"/>
    <w:rsid w:val="005E6D5C"/>
    <w:rsid w:val="005E7871"/>
    <w:rsid w:val="005F1703"/>
    <w:rsid w:val="0061108F"/>
    <w:rsid w:val="006118D9"/>
    <w:rsid w:val="00615C14"/>
    <w:rsid w:val="00617FD9"/>
    <w:rsid w:val="00623177"/>
    <w:rsid w:val="006234BD"/>
    <w:rsid w:val="006307D9"/>
    <w:rsid w:val="00634F3C"/>
    <w:rsid w:val="00636021"/>
    <w:rsid w:val="00640818"/>
    <w:rsid w:val="006409CA"/>
    <w:rsid w:val="00641631"/>
    <w:rsid w:val="00650FA9"/>
    <w:rsid w:val="00655552"/>
    <w:rsid w:val="00660C9F"/>
    <w:rsid w:val="00660F2B"/>
    <w:rsid w:val="00661213"/>
    <w:rsid w:val="00663328"/>
    <w:rsid w:val="0066784D"/>
    <w:rsid w:val="00690D7D"/>
    <w:rsid w:val="006B2B17"/>
    <w:rsid w:val="006E1D05"/>
    <w:rsid w:val="006F42F4"/>
    <w:rsid w:val="00713FD6"/>
    <w:rsid w:val="007143E0"/>
    <w:rsid w:val="0071675F"/>
    <w:rsid w:val="007260A7"/>
    <w:rsid w:val="00760FD8"/>
    <w:rsid w:val="007718EC"/>
    <w:rsid w:val="00777916"/>
    <w:rsid w:val="00777D58"/>
    <w:rsid w:val="0078034D"/>
    <w:rsid w:val="0079561E"/>
    <w:rsid w:val="00795759"/>
    <w:rsid w:val="007B1C20"/>
    <w:rsid w:val="007B44EC"/>
    <w:rsid w:val="007B72F5"/>
    <w:rsid w:val="007C4DA7"/>
    <w:rsid w:val="0081555F"/>
    <w:rsid w:val="00816C93"/>
    <w:rsid w:val="00835754"/>
    <w:rsid w:val="00836EE5"/>
    <w:rsid w:val="00841241"/>
    <w:rsid w:val="00864459"/>
    <w:rsid w:val="008672FF"/>
    <w:rsid w:val="00890DEA"/>
    <w:rsid w:val="008B3649"/>
    <w:rsid w:val="008C2746"/>
    <w:rsid w:val="008E7A7B"/>
    <w:rsid w:val="0090182F"/>
    <w:rsid w:val="009028D0"/>
    <w:rsid w:val="009101CE"/>
    <w:rsid w:val="00922259"/>
    <w:rsid w:val="00933821"/>
    <w:rsid w:val="00942087"/>
    <w:rsid w:val="00946D41"/>
    <w:rsid w:val="00962513"/>
    <w:rsid w:val="00967306"/>
    <w:rsid w:val="00997971"/>
    <w:rsid w:val="009A6937"/>
    <w:rsid w:val="009B130A"/>
    <w:rsid w:val="009B3458"/>
    <w:rsid w:val="009C1AA2"/>
    <w:rsid w:val="009C7C3A"/>
    <w:rsid w:val="00A273B8"/>
    <w:rsid w:val="00A55D21"/>
    <w:rsid w:val="00A650C5"/>
    <w:rsid w:val="00A719D2"/>
    <w:rsid w:val="00A8055E"/>
    <w:rsid w:val="00A807B0"/>
    <w:rsid w:val="00A81225"/>
    <w:rsid w:val="00A81F0A"/>
    <w:rsid w:val="00A9332A"/>
    <w:rsid w:val="00A94EB6"/>
    <w:rsid w:val="00AC3B80"/>
    <w:rsid w:val="00AD1F3E"/>
    <w:rsid w:val="00AD7B3A"/>
    <w:rsid w:val="00AE08DB"/>
    <w:rsid w:val="00AF059C"/>
    <w:rsid w:val="00B01BE6"/>
    <w:rsid w:val="00B46466"/>
    <w:rsid w:val="00B62E5D"/>
    <w:rsid w:val="00B86287"/>
    <w:rsid w:val="00BA2870"/>
    <w:rsid w:val="00BA5AE8"/>
    <w:rsid w:val="00BC6709"/>
    <w:rsid w:val="00BD105D"/>
    <w:rsid w:val="00BD1B70"/>
    <w:rsid w:val="00BD3A47"/>
    <w:rsid w:val="00BD3C4D"/>
    <w:rsid w:val="00BD7C34"/>
    <w:rsid w:val="00BF09B6"/>
    <w:rsid w:val="00BF38DA"/>
    <w:rsid w:val="00BF4EC4"/>
    <w:rsid w:val="00BF5641"/>
    <w:rsid w:val="00BF56A6"/>
    <w:rsid w:val="00C00274"/>
    <w:rsid w:val="00C03A14"/>
    <w:rsid w:val="00C37CA9"/>
    <w:rsid w:val="00C5254B"/>
    <w:rsid w:val="00C5464B"/>
    <w:rsid w:val="00C60C9C"/>
    <w:rsid w:val="00C67C1B"/>
    <w:rsid w:val="00C85B0F"/>
    <w:rsid w:val="00C91299"/>
    <w:rsid w:val="00CA1D75"/>
    <w:rsid w:val="00CB54AB"/>
    <w:rsid w:val="00CB5B9B"/>
    <w:rsid w:val="00CB5FD1"/>
    <w:rsid w:val="00CC10AD"/>
    <w:rsid w:val="00CD51B2"/>
    <w:rsid w:val="00D04D73"/>
    <w:rsid w:val="00D127D5"/>
    <w:rsid w:val="00D32C22"/>
    <w:rsid w:val="00D60374"/>
    <w:rsid w:val="00D66F27"/>
    <w:rsid w:val="00D767B3"/>
    <w:rsid w:val="00D96190"/>
    <w:rsid w:val="00DB00A6"/>
    <w:rsid w:val="00DC1C06"/>
    <w:rsid w:val="00DC58C7"/>
    <w:rsid w:val="00DC6E09"/>
    <w:rsid w:val="00DE1CE9"/>
    <w:rsid w:val="00DE6475"/>
    <w:rsid w:val="00DF1C4A"/>
    <w:rsid w:val="00E06EDB"/>
    <w:rsid w:val="00E2220C"/>
    <w:rsid w:val="00E34A95"/>
    <w:rsid w:val="00E46F62"/>
    <w:rsid w:val="00E63819"/>
    <w:rsid w:val="00E66588"/>
    <w:rsid w:val="00E6659A"/>
    <w:rsid w:val="00E6678C"/>
    <w:rsid w:val="00E6792D"/>
    <w:rsid w:val="00E72792"/>
    <w:rsid w:val="00E8513B"/>
    <w:rsid w:val="00E96656"/>
    <w:rsid w:val="00ED26B5"/>
    <w:rsid w:val="00EE307A"/>
    <w:rsid w:val="00EE417D"/>
    <w:rsid w:val="00EE4CA2"/>
    <w:rsid w:val="00EF5339"/>
    <w:rsid w:val="00F13F8D"/>
    <w:rsid w:val="00F26370"/>
    <w:rsid w:val="00F31452"/>
    <w:rsid w:val="00F55C5E"/>
    <w:rsid w:val="00F64093"/>
    <w:rsid w:val="00F656E6"/>
    <w:rsid w:val="00F84FDE"/>
    <w:rsid w:val="00FF3AEE"/>
    <w:rsid w:val="00FF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4B3D"/>
  <w15:docId w15:val="{1BBE3FAA-203C-40C8-882F-14E18AD1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1213"/>
    <w:pPr>
      <w:spacing w:after="0" w:line="240" w:lineRule="auto"/>
    </w:pPr>
    <w:rPr>
      <w:rFonts w:ascii="Times New Roman" w:hAnsi="Times New Roman"/>
      <w:szCs w:val="2"/>
    </w:rPr>
  </w:style>
  <w:style w:type="character" w:customStyle="1" w:styleId="BalloonTextChar">
    <w:name w:val="Balloon Text Char"/>
    <w:basedOn w:val="DefaultParagraphFont"/>
    <w:link w:val="BalloonText"/>
    <w:uiPriority w:val="99"/>
    <w:semiHidden/>
    <w:rsid w:val="00661213"/>
    <w:rPr>
      <w:rFonts w:ascii="Times New Roman" w:hAnsi="Times New Roman"/>
      <w:szCs w:val="2"/>
    </w:rPr>
  </w:style>
  <w:style w:type="paragraph" w:styleId="Header">
    <w:name w:val="header"/>
    <w:basedOn w:val="Normal"/>
    <w:link w:val="HeaderChar"/>
    <w:uiPriority w:val="99"/>
    <w:unhideWhenUsed/>
    <w:rsid w:val="0077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EC"/>
  </w:style>
  <w:style w:type="paragraph" w:styleId="Footer">
    <w:name w:val="footer"/>
    <w:basedOn w:val="Normal"/>
    <w:link w:val="FooterChar"/>
    <w:uiPriority w:val="99"/>
    <w:unhideWhenUsed/>
    <w:rsid w:val="0077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EC"/>
  </w:style>
  <w:style w:type="character" w:styleId="PageNumber">
    <w:name w:val="page number"/>
    <w:basedOn w:val="DefaultParagraphFont"/>
    <w:rsid w:val="007718EC"/>
  </w:style>
  <w:style w:type="paragraph" w:styleId="ListParagraph">
    <w:name w:val="List Paragraph"/>
    <w:basedOn w:val="Normal"/>
    <w:uiPriority w:val="34"/>
    <w:qFormat/>
    <w:rsid w:val="007718EC"/>
    <w:pPr>
      <w:ind w:left="720"/>
      <w:contextualSpacing/>
    </w:pPr>
  </w:style>
  <w:style w:type="character" w:styleId="PlaceholderText">
    <w:name w:val="Placeholder Text"/>
    <w:basedOn w:val="DefaultParagraphFont"/>
    <w:uiPriority w:val="99"/>
    <w:semiHidden/>
    <w:rsid w:val="007718EC"/>
    <w:rPr>
      <w:color w:val="808080"/>
    </w:rPr>
  </w:style>
  <w:style w:type="character" w:customStyle="1" w:styleId="GeneralStyel">
    <w:name w:val="General Styel"/>
    <w:basedOn w:val="DefaultParagraphFont"/>
    <w:uiPriority w:val="1"/>
    <w:qFormat/>
    <w:rsid w:val="007718EC"/>
    <w:rPr>
      <w:rFonts w:ascii="Arial" w:hAnsi="Arial"/>
      <w:color w:val="4F81BD" w:themeColor="accent1"/>
      <w:sz w:val="24"/>
    </w:rPr>
  </w:style>
  <w:style w:type="character" w:customStyle="1" w:styleId="Dates">
    <w:name w:val="Dates"/>
    <w:basedOn w:val="DefaultParagraphFont"/>
    <w:uiPriority w:val="1"/>
    <w:qFormat/>
    <w:rsid w:val="007718EC"/>
    <w:rPr>
      <w:rFonts w:ascii="Arial" w:hAnsi="Arial"/>
      <w:color w:val="4F81BD" w:themeColor="accent1"/>
      <w:sz w:val="24"/>
    </w:rPr>
  </w:style>
  <w:style w:type="character" w:customStyle="1" w:styleId="GeneralStyle">
    <w:name w:val="General Style"/>
    <w:basedOn w:val="DefaultParagraphFont"/>
    <w:uiPriority w:val="1"/>
    <w:qFormat/>
    <w:rsid w:val="007718EC"/>
    <w:rPr>
      <w:rFonts w:ascii="Arial" w:hAnsi="Arial"/>
      <w:color w:val="4F81BD" w:themeColor="accent1"/>
      <w:sz w:val="24"/>
    </w:rPr>
  </w:style>
  <w:style w:type="character" w:customStyle="1" w:styleId="Pull-DownMenu">
    <w:name w:val="Pull-Down Menu"/>
    <w:basedOn w:val="DefaultParagraphFont"/>
    <w:uiPriority w:val="1"/>
    <w:qFormat/>
    <w:rsid w:val="007718EC"/>
    <w:rPr>
      <w:rFonts w:ascii="Arial" w:hAnsi="Arial"/>
      <w:color w:val="4F81BD" w:themeColor="accent1"/>
      <w:sz w:val="24"/>
    </w:rPr>
  </w:style>
  <w:style w:type="character" w:customStyle="1" w:styleId="Checks">
    <w:name w:val="Checks"/>
    <w:basedOn w:val="DefaultParagraphFont"/>
    <w:uiPriority w:val="1"/>
    <w:rsid w:val="007718EC"/>
    <w:rPr>
      <w:rFonts w:ascii="Arial" w:hAnsi="Arial"/>
      <w:b/>
      <w:color w:val="4F81BD" w:themeColor="accent1"/>
      <w:sz w:val="24"/>
    </w:rPr>
  </w:style>
  <w:style w:type="character" w:styleId="Hyperlink">
    <w:name w:val="Hyperlink"/>
    <w:basedOn w:val="DefaultParagraphFont"/>
    <w:uiPriority w:val="99"/>
    <w:unhideWhenUsed/>
    <w:rsid w:val="00F64093"/>
    <w:rPr>
      <w:color w:val="0000FF" w:themeColor="hyperlink"/>
      <w:u w:val="single"/>
    </w:rPr>
  </w:style>
  <w:style w:type="character" w:styleId="FollowedHyperlink">
    <w:name w:val="FollowedHyperlink"/>
    <w:basedOn w:val="DefaultParagraphFont"/>
    <w:uiPriority w:val="99"/>
    <w:semiHidden/>
    <w:unhideWhenUsed/>
    <w:rsid w:val="00BF09B6"/>
    <w:rPr>
      <w:color w:val="800080" w:themeColor="followedHyperlink"/>
      <w:u w:val="single"/>
    </w:rPr>
  </w:style>
  <w:style w:type="character" w:styleId="UnresolvedMention">
    <w:name w:val="Unresolved Mention"/>
    <w:basedOn w:val="DefaultParagraphFont"/>
    <w:uiPriority w:val="99"/>
    <w:semiHidden/>
    <w:unhideWhenUsed/>
    <w:rsid w:val="00387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97/SPC.0000000000000195" TargetMode="External"/><Relationship Id="rId13" Type="http://schemas.openxmlformats.org/officeDocument/2006/relationships/hyperlink" Target="https://doi-org.ezproxy.king.edu/10.1016/j.urology.2014.09.04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dx.doi.org/10.1002/pon.4463" TargetMode="External"/><Relationship Id="rId12" Type="http://schemas.openxmlformats.org/officeDocument/2006/relationships/hyperlink" Target="https://doi-org.ezproxy.king.edu/10.3109/13685538.2015.104604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ezproxy.king.edu/10.1038/bjc.2014.31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x.doi.org/10.1002/phar.216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dx.doi.org/10.1016/j.eururo.2015.02.029"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F1F0BC78EF499B834F252127BA4F31"/>
        <w:category>
          <w:name w:val="General"/>
          <w:gallery w:val="placeholder"/>
        </w:category>
        <w:types>
          <w:type w:val="bbPlcHdr"/>
        </w:types>
        <w:behaviors>
          <w:behavior w:val="content"/>
        </w:behaviors>
        <w:guid w:val="{0E475F87-DAA8-4740-B79C-1152619D0ECD}"/>
      </w:docPartPr>
      <w:docPartBody>
        <w:p w:rsidR="00BF2F33" w:rsidRDefault="0029008F" w:rsidP="0029008F">
          <w:pPr>
            <w:pStyle w:val="68F1F0BC78EF499B834F252127BA4F311"/>
          </w:pPr>
          <w:bookmarkStart w:id="0" w:name="_GoBack"/>
          <w:r w:rsidRPr="009C246D">
            <w:rPr>
              <w:rFonts w:ascii="Arial" w:eastAsia="Times New Roman" w:hAnsi="Arial" w:cs="Arial"/>
              <w:color w:val="548DD4"/>
              <w:sz w:val="24"/>
              <w:szCs w:val="24"/>
            </w:rPr>
            <w:t>Click here to enter text</w:t>
          </w:r>
          <w:r w:rsidRPr="009C246D">
            <w:rPr>
              <w:rFonts w:ascii="Arial" w:eastAsia="Times New Roman" w:hAnsi="Arial" w:cs="Arial"/>
              <w:color w:val="808080"/>
              <w:sz w:val="24"/>
              <w:szCs w:val="24"/>
            </w:rPr>
            <w:t>.</w:t>
          </w:r>
          <w:bookmarkEnd w:id="0"/>
        </w:p>
      </w:docPartBody>
    </w:docPart>
    <w:docPart>
      <w:docPartPr>
        <w:name w:val="74955B6B2D124282B98AD447F9FE5765"/>
        <w:category>
          <w:name w:val="General"/>
          <w:gallery w:val="placeholder"/>
        </w:category>
        <w:types>
          <w:type w:val="bbPlcHdr"/>
        </w:types>
        <w:behaviors>
          <w:behavior w:val="content"/>
        </w:behaviors>
        <w:guid w:val="{DF347339-3790-4BDA-AB20-4C3D66488DED}"/>
      </w:docPartPr>
      <w:docPartBody>
        <w:p w:rsidR="00BF2F33" w:rsidRDefault="0029008F" w:rsidP="0029008F">
          <w:pPr>
            <w:pStyle w:val="74955B6B2D124282B98AD447F9FE57651"/>
          </w:pPr>
          <w:r w:rsidRPr="009C246D">
            <w:rPr>
              <w:rFonts w:ascii="Arial" w:eastAsia="Times New Roman" w:hAnsi="Arial" w:cs="Arial"/>
              <w:color w:val="548DD4"/>
              <w:sz w:val="24"/>
              <w:szCs w:val="24"/>
            </w:rPr>
            <w:t>Click here to enter a date</w:t>
          </w:r>
          <w:r w:rsidRPr="009C246D">
            <w:rPr>
              <w:rFonts w:ascii="Times New Roman" w:eastAsia="Times New Roman" w:hAnsi="Times New Roman" w:cs="Times New Roman"/>
              <w:color w:val="808080"/>
              <w:sz w:val="24"/>
              <w:szCs w:val="24"/>
            </w:rPr>
            <w:t>.</w:t>
          </w:r>
        </w:p>
      </w:docPartBody>
    </w:docPart>
    <w:docPart>
      <w:docPartPr>
        <w:name w:val="A985C568BEA74A6F9DBED49B59633C42"/>
        <w:category>
          <w:name w:val="General"/>
          <w:gallery w:val="placeholder"/>
        </w:category>
        <w:types>
          <w:type w:val="bbPlcHdr"/>
        </w:types>
        <w:behaviors>
          <w:behavior w:val="content"/>
        </w:behaviors>
        <w:guid w:val="{91FD91A5-5440-49C8-BD3B-A87C60C008A1}"/>
      </w:docPartPr>
      <w:docPartBody>
        <w:p w:rsidR="00695F24" w:rsidRDefault="00413B04" w:rsidP="00413B04">
          <w:pPr>
            <w:pStyle w:val="A985C568BEA74A6F9DBED49B59633C42"/>
          </w:pPr>
          <w:r w:rsidRPr="009C246D">
            <w:rPr>
              <w:rFonts w:ascii="Arial" w:eastAsia="Times New Roman" w:hAnsi="Arial" w:cs="Arial"/>
              <w:color w:val="548DD4"/>
              <w:sz w:val="24"/>
              <w:szCs w:val="24"/>
            </w:rPr>
            <w:t>Click here to enter text</w:t>
          </w:r>
          <w:r w:rsidRPr="009C246D">
            <w:rPr>
              <w:rFonts w:ascii="Times New Roman" w:eastAsia="Times New Roman" w:hAnsi="Times New Roman" w:cs="Times New Roman"/>
              <w:color w:val="808080"/>
              <w:sz w:val="24"/>
              <w:szCs w:val="24"/>
            </w:rPr>
            <w:t>.</w:t>
          </w:r>
        </w:p>
      </w:docPartBody>
    </w:docPart>
    <w:docPart>
      <w:docPartPr>
        <w:name w:val="3B8131E1C5024491B9149DF40FBDA2D0"/>
        <w:category>
          <w:name w:val="General"/>
          <w:gallery w:val="placeholder"/>
        </w:category>
        <w:types>
          <w:type w:val="bbPlcHdr"/>
        </w:types>
        <w:behaviors>
          <w:behavior w:val="content"/>
        </w:behaviors>
        <w:guid w:val="{8CA19299-6478-4178-AC6A-1DFCEF04A642}"/>
      </w:docPartPr>
      <w:docPartBody>
        <w:p w:rsidR="00695F24" w:rsidRDefault="00413B04" w:rsidP="00413B04">
          <w:pPr>
            <w:pStyle w:val="3B8131E1C5024491B9149DF40FBDA2D0"/>
          </w:pPr>
          <w:r w:rsidRPr="009C246D">
            <w:rPr>
              <w:rFonts w:ascii="Arial" w:eastAsia="Times New Roman" w:hAnsi="Arial" w:cs="Arial"/>
              <w:color w:val="548DD4"/>
              <w:sz w:val="24"/>
              <w:szCs w:val="24"/>
            </w:rPr>
            <w:t xml:space="preserve">Click here to enter </w:t>
          </w:r>
          <w:r>
            <w:rPr>
              <w:rFonts w:ascii="Arial" w:eastAsia="Times New Roman" w:hAnsi="Arial" w:cs="Arial"/>
              <w:color w:val="548DD4"/>
              <w:sz w:val="24"/>
              <w:szCs w:val="24"/>
            </w:rPr>
            <w:t>email</w:t>
          </w:r>
          <w:r w:rsidRPr="009C246D">
            <w:rPr>
              <w:rFonts w:ascii="Arial" w:eastAsia="Times New Roman" w:hAnsi="Arial" w:cs="Arial"/>
              <w:color w:val="808080"/>
              <w:sz w:val="24"/>
              <w:szCs w:val="24"/>
            </w:rPr>
            <w:t>.</w:t>
          </w:r>
        </w:p>
      </w:docPartBody>
    </w:docPart>
    <w:docPart>
      <w:docPartPr>
        <w:name w:val="ACE9D21EEA4E42A1BE351ED25BB41857"/>
        <w:category>
          <w:name w:val="General"/>
          <w:gallery w:val="placeholder"/>
        </w:category>
        <w:types>
          <w:type w:val="bbPlcHdr"/>
        </w:types>
        <w:behaviors>
          <w:behavior w:val="content"/>
        </w:behaviors>
        <w:guid w:val="{2E259FB7-2AA9-42C9-98A5-F348189F70C2}"/>
      </w:docPartPr>
      <w:docPartBody>
        <w:p w:rsidR="00695F24" w:rsidRDefault="00413B04" w:rsidP="00413B04">
          <w:pPr>
            <w:pStyle w:val="ACE9D21EEA4E42A1BE351ED25BB41857"/>
          </w:pPr>
          <w:r w:rsidRPr="009C246D">
            <w:rPr>
              <w:rFonts w:ascii="Arial" w:eastAsia="Times New Roman" w:hAnsi="Arial" w:cs="Arial"/>
              <w:color w:val="548DD4"/>
              <w:sz w:val="24"/>
              <w:szCs w:val="24"/>
            </w:rPr>
            <w:t>423.555.5555</w:t>
          </w:r>
        </w:p>
      </w:docPartBody>
    </w:docPart>
    <w:docPart>
      <w:docPartPr>
        <w:name w:val="41BE5A4EDA4A4DC0A37F56F25AFEC9D2"/>
        <w:category>
          <w:name w:val="General"/>
          <w:gallery w:val="placeholder"/>
        </w:category>
        <w:types>
          <w:type w:val="bbPlcHdr"/>
        </w:types>
        <w:behaviors>
          <w:behavior w:val="content"/>
        </w:behaviors>
        <w:guid w:val="{1AC0B849-823C-4211-97FC-82197C002D82}"/>
      </w:docPartPr>
      <w:docPartBody>
        <w:p w:rsidR="0011373D" w:rsidRDefault="00B961AB">
          <w:pPr>
            <w:pStyle w:val="41BE5A4EDA4A4DC0A37F56F25AFEC9D2"/>
          </w:pPr>
          <w:r w:rsidRPr="009C246D">
            <w:rPr>
              <w:rFonts w:ascii="Arial" w:eastAsia="Times New Roman" w:hAnsi="Arial" w:cs="Arial"/>
              <w:color w:val="548DD4"/>
              <w:sz w:val="24"/>
              <w:szCs w:val="24"/>
            </w:rPr>
            <w:t>Click here to enter text</w:t>
          </w:r>
          <w:r w:rsidRPr="009C246D">
            <w:rPr>
              <w:rFonts w:ascii="Times New Roman" w:eastAsia="Times New Roman" w:hAnsi="Times New Roman" w:cs="Times New Roman"/>
              <w:color w:val="808080"/>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08F"/>
    <w:rsid w:val="0011373D"/>
    <w:rsid w:val="00173093"/>
    <w:rsid w:val="001843E8"/>
    <w:rsid w:val="00275130"/>
    <w:rsid w:val="00284487"/>
    <w:rsid w:val="0029008F"/>
    <w:rsid w:val="00372E52"/>
    <w:rsid w:val="00413B04"/>
    <w:rsid w:val="0046205F"/>
    <w:rsid w:val="004A6476"/>
    <w:rsid w:val="004D0DCB"/>
    <w:rsid w:val="00626EC0"/>
    <w:rsid w:val="00695F24"/>
    <w:rsid w:val="0072150A"/>
    <w:rsid w:val="00737CE5"/>
    <w:rsid w:val="008D24C4"/>
    <w:rsid w:val="009115C9"/>
    <w:rsid w:val="00A011A2"/>
    <w:rsid w:val="00A32F84"/>
    <w:rsid w:val="00A53F8E"/>
    <w:rsid w:val="00B01DF5"/>
    <w:rsid w:val="00B61E96"/>
    <w:rsid w:val="00B82548"/>
    <w:rsid w:val="00B91CB4"/>
    <w:rsid w:val="00B961AB"/>
    <w:rsid w:val="00BA5CF0"/>
    <w:rsid w:val="00BC142E"/>
    <w:rsid w:val="00BD7F89"/>
    <w:rsid w:val="00BF2F33"/>
    <w:rsid w:val="00CB1D8E"/>
    <w:rsid w:val="00DA5812"/>
    <w:rsid w:val="00DC62BD"/>
    <w:rsid w:val="00E60A2C"/>
    <w:rsid w:val="00E77181"/>
    <w:rsid w:val="00EF0B68"/>
    <w:rsid w:val="00F706D7"/>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F1F0BC78EF499B834F252127BA4F31">
    <w:name w:val="68F1F0BC78EF499B834F252127BA4F31"/>
    <w:rsid w:val="0029008F"/>
  </w:style>
  <w:style w:type="paragraph" w:customStyle="1" w:styleId="74955B6B2D124282B98AD447F9FE5765">
    <w:name w:val="74955B6B2D124282B98AD447F9FE5765"/>
    <w:rsid w:val="0029008F"/>
  </w:style>
  <w:style w:type="paragraph" w:customStyle="1" w:styleId="6563D5BD100242A8A359D73DE81C33E0">
    <w:name w:val="6563D5BD100242A8A359D73DE81C33E0"/>
    <w:rsid w:val="0029008F"/>
  </w:style>
  <w:style w:type="paragraph" w:customStyle="1" w:styleId="3F231D23420D4F9AA00FDA3869093971">
    <w:name w:val="3F231D23420D4F9AA00FDA3869093971"/>
    <w:rsid w:val="0029008F"/>
  </w:style>
  <w:style w:type="paragraph" w:customStyle="1" w:styleId="6C2AC28D9AC6442E9D79249C9A7639C1">
    <w:name w:val="6C2AC28D9AC6442E9D79249C9A7639C1"/>
    <w:rsid w:val="0029008F"/>
  </w:style>
  <w:style w:type="paragraph" w:customStyle="1" w:styleId="AB8C9B50F4C34C7D9C9F8894A5FF2C1B">
    <w:name w:val="AB8C9B50F4C34C7D9C9F8894A5FF2C1B"/>
    <w:rsid w:val="0029008F"/>
  </w:style>
  <w:style w:type="character" w:styleId="PlaceholderText">
    <w:name w:val="Placeholder Text"/>
    <w:basedOn w:val="DefaultParagraphFont"/>
    <w:uiPriority w:val="99"/>
    <w:semiHidden/>
    <w:rsid w:val="00413B04"/>
    <w:rPr>
      <w:color w:val="808080"/>
    </w:rPr>
  </w:style>
  <w:style w:type="paragraph" w:customStyle="1" w:styleId="E9BB8ADFCB9E4A78BC530921D2642430">
    <w:name w:val="E9BB8ADFCB9E4A78BC530921D2642430"/>
    <w:rsid w:val="0029008F"/>
  </w:style>
  <w:style w:type="paragraph" w:customStyle="1" w:styleId="C11163DA40564602811974FFC2C77FC9">
    <w:name w:val="C11163DA40564602811974FFC2C77FC9"/>
    <w:rsid w:val="0029008F"/>
  </w:style>
  <w:style w:type="paragraph" w:customStyle="1" w:styleId="8DC67241937F409FBFAE449646F619A7">
    <w:name w:val="8DC67241937F409FBFAE449646F619A7"/>
    <w:rsid w:val="0029008F"/>
  </w:style>
  <w:style w:type="paragraph" w:customStyle="1" w:styleId="E0BD7F7E717741DD9867B0E986731A14">
    <w:name w:val="E0BD7F7E717741DD9867B0E986731A14"/>
    <w:rsid w:val="0029008F"/>
  </w:style>
  <w:style w:type="paragraph" w:customStyle="1" w:styleId="10328373B89A41BAAA3F3FB45510407F">
    <w:name w:val="10328373B89A41BAAA3F3FB45510407F"/>
    <w:rsid w:val="0029008F"/>
  </w:style>
  <w:style w:type="paragraph" w:customStyle="1" w:styleId="B920BB6CB73F4C548CBBA2BDA8783388">
    <w:name w:val="B920BB6CB73F4C548CBBA2BDA8783388"/>
    <w:rsid w:val="0029008F"/>
  </w:style>
  <w:style w:type="paragraph" w:customStyle="1" w:styleId="EA7200656E3A463EAFF8102794FEF67B">
    <w:name w:val="EA7200656E3A463EAFF8102794FEF67B"/>
    <w:rsid w:val="0029008F"/>
  </w:style>
  <w:style w:type="paragraph" w:customStyle="1" w:styleId="A36BC0D5E1F84E1AA3140059D9BE3BC2">
    <w:name w:val="A36BC0D5E1F84E1AA3140059D9BE3BC2"/>
    <w:rsid w:val="0029008F"/>
  </w:style>
  <w:style w:type="paragraph" w:customStyle="1" w:styleId="BC71F54BAB534312A122EDBDB09C510C">
    <w:name w:val="BC71F54BAB534312A122EDBDB09C510C"/>
    <w:rsid w:val="0029008F"/>
  </w:style>
  <w:style w:type="paragraph" w:customStyle="1" w:styleId="CC2A5162C37F48BFAD80AF972BC064B3">
    <w:name w:val="CC2A5162C37F48BFAD80AF972BC064B3"/>
    <w:rsid w:val="0029008F"/>
  </w:style>
  <w:style w:type="paragraph" w:customStyle="1" w:styleId="081540B794CC4CEB9A6CC0C9830D8E4E">
    <w:name w:val="081540B794CC4CEB9A6CC0C9830D8E4E"/>
    <w:rsid w:val="0029008F"/>
  </w:style>
  <w:style w:type="paragraph" w:customStyle="1" w:styleId="FD5233AF1A194FC9AB634BB4F8349B95">
    <w:name w:val="FD5233AF1A194FC9AB634BB4F8349B95"/>
    <w:rsid w:val="0029008F"/>
  </w:style>
  <w:style w:type="paragraph" w:customStyle="1" w:styleId="3DB76704856B4F40A1F1EF6FA45F0271">
    <w:name w:val="3DB76704856B4F40A1F1EF6FA45F0271"/>
    <w:rsid w:val="0029008F"/>
  </w:style>
  <w:style w:type="paragraph" w:customStyle="1" w:styleId="2192D7643CCF4F2E81AD1A480F6BBE94">
    <w:name w:val="2192D7643CCF4F2E81AD1A480F6BBE94"/>
    <w:rsid w:val="0029008F"/>
  </w:style>
  <w:style w:type="paragraph" w:customStyle="1" w:styleId="74B207FB2BED4F83A1AE3402134D7285">
    <w:name w:val="74B207FB2BED4F83A1AE3402134D7285"/>
    <w:rsid w:val="0029008F"/>
  </w:style>
  <w:style w:type="paragraph" w:customStyle="1" w:styleId="A8FD95D3C5C04563BA21228851B0353D">
    <w:name w:val="A8FD95D3C5C04563BA21228851B0353D"/>
    <w:rsid w:val="0029008F"/>
  </w:style>
  <w:style w:type="paragraph" w:customStyle="1" w:styleId="7544B01297AF4515A45F66A876FDC52E">
    <w:name w:val="7544B01297AF4515A45F66A876FDC52E"/>
    <w:rsid w:val="0029008F"/>
  </w:style>
  <w:style w:type="paragraph" w:customStyle="1" w:styleId="5AF61ECF55DA41AEA8CB60783BAE8411">
    <w:name w:val="5AF61ECF55DA41AEA8CB60783BAE8411"/>
    <w:rsid w:val="0029008F"/>
  </w:style>
  <w:style w:type="paragraph" w:customStyle="1" w:styleId="18DD85AE4F11413EA7B0932538FDA4FF">
    <w:name w:val="18DD85AE4F11413EA7B0932538FDA4FF"/>
    <w:rsid w:val="0029008F"/>
  </w:style>
  <w:style w:type="paragraph" w:customStyle="1" w:styleId="303F330B7CD34A9E86B6BDB474704E74">
    <w:name w:val="303F330B7CD34A9E86B6BDB474704E74"/>
    <w:rsid w:val="0029008F"/>
  </w:style>
  <w:style w:type="paragraph" w:customStyle="1" w:styleId="40CC71E6182E44E48B4DF1E6212A483A">
    <w:name w:val="40CC71E6182E44E48B4DF1E6212A483A"/>
    <w:rsid w:val="0029008F"/>
  </w:style>
  <w:style w:type="paragraph" w:customStyle="1" w:styleId="DF4F3B05398F496F91FBCFADB2F1CC73">
    <w:name w:val="DF4F3B05398F496F91FBCFADB2F1CC73"/>
    <w:rsid w:val="0029008F"/>
  </w:style>
  <w:style w:type="paragraph" w:customStyle="1" w:styleId="B15C47A49055400D9CA385244E791672">
    <w:name w:val="B15C47A49055400D9CA385244E791672"/>
    <w:rsid w:val="0029008F"/>
  </w:style>
  <w:style w:type="paragraph" w:customStyle="1" w:styleId="33D24A2B138247E5A0B880A14982463B">
    <w:name w:val="33D24A2B138247E5A0B880A14982463B"/>
    <w:rsid w:val="0029008F"/>
  </w:style>
  <w:style w:type="paragraph" w:customStyle="1" w:styleId="B31F7B04D8D44ECDA93D8662ACF72057">
    <w:name w:val="B31F7B04D8D44ECDA93D8662ACF72057"/>
    <w:rsid w:val="0029008F"/>
  </w:style>
  <w:style w:type="paragraph" w:customStyle="1" w:styleId="4944542DBDF643CDA47117CDE4138285">
    <w:name w:val="4944542DBDF643CDA47117CDE4138285"/>
    <w:rsid w:val="0029008F"/>
  </w:style>
  <w:style w:type="paragraph" w:customStyle="1" w:styleId="E3D13457C8EF4FDD951D8DB087A377BB">
    <w:name w:val="E3D13457C8EF4FDD951D8DB087A377BB"/>
    <w:rsid w:val="0029008F"/>
  </w:style>
  <w:style w:type="paragraph" w:customStyle="1" w:styleId="1AC5FC0084DA4D98A7985BF6F6AEE805">
    <w:name w:val="1AC5FC0084DA4D98A7985BF6F6AEE805"/>
    <w:rsid w:val="0029008F"/>
  </w:style>
  <w:style w:type="paragraph" w:customStyle="1" w:styleId="8ED0B99176834648AB4012E0D8312065">
    <w:name w:val="8ED0B99176834648AB4012E0D8312065"/>
    <w:rsid w:val="0029008F"/>
  </w:style>
  <w:style w:type="paragraph" w:customStyle="1" w:styleId="960BC96C14C143C384DA88EBED5384CD">
    <w:name w:val="960BC96C14C143C384DA88EBED5384CD"/>
    <w:rsid w:val="0029008F"/>
  </w:style>
  <w:style w:type="paragraph" w:customStyle="1" w:styleId="124491A7AA254162869AFDE7D6FFB958">
    <w:name w:val="124491A7AA254162869AFDE7D6FFB958"/>
    <w:rsid w:val="0029008F"/>
  </w:style>
  <w:style w:type="paragraph" w:customStyle="1" w:styleId="43733A86CA314B37BA0312F96A49501F">
    <w:name w:val="43733A86CA314B37BA0312F96A49501F"/>
    <w:rsid w:val="0029008F"/>
  </w:style>
  <w:style w:type="paragraph" w:customStyle="1" w:styleId="FE8443EDEB6346FE97CF2B1BAE8608CB">
    <w:name w:val="FE8443EDEB6346FE97CF2B1BAE8608CB"/>
    <w:rsid w:val="0029008F"/>
  </w:style>
  <w:style w:type="paragraph" w:customStyle="1" w:styleId="D4EAEA97B23C46818225F55C4020DF6D">
    <w:name w:val="D4EAEA97B23C46818225F55C4020DF6D"/>
    <w:rsid w:val="0029008F"/>
  </w:style>
  <w:style w:type="paragraph" w:customStyle="1" w:styleId="2EBE61CF2E724194853EDAC9370DAEBD">
    <w:name w:val="2EBE61CF2E724194853EDAC9370DAEBD"/>
    <w:rsid w:val="0029008F"/>
  </w:style>
  <w:style w:type="paragraph" w:customStyle="1" w:styleId="75DE05FE283040BE8EDF1AC176D40EF4">
    <w:name w:val="75DE05FE283040BE8EDF1AC176D40EF4"/>
    <w:rsid w:val="0029008F"/>
  </w:style>
  <w:style w:type="paragraph" w:customStyle="1" w:styleId="7C258D4632024197B314A98C86B491F7">
    <w:name w:val="7C258D4632024197B314A98C86B491F7"/>
    <w:rsid w:val="0029008F"/>
  </w:style>
  <w:style w:type="paragraph" w:customStyle="1" w:styleId="B9293788BE654DFA99D8C4EA17D5337F">
    <w:name w:val="B9293788BE654DFA99D8C4EA17D5337F"/>
    <w:rsid w:val="0029008F"/>
  </w:style>
  <w:style w:type="paragraph" w:customStyle="1" w:styleId="B2FA61C9D42F4FE68F53A21F14D20D00">
    <w:name w:val="B2FA61C9D42F4FE68F53A21F14D20D00"/>
    <w:rsid w:val="0029008F"/>
  </w:style>
  <w:style w:type="paragraph" w:customStyle="1" w:styleId="F0BB42C0B0644B07A8E13A0DC4F1603E">
    <w:name w:val="F0BB42C0B0644B07A8E13A0DC4F1603E"/>
    <w:rsid w:val="0029008F"/>
  </w:style>
  <w:style w:type="paragraph" w:customStyle="1" w:styleId="A2BF434FF99045989F6F575A9814F2B1">
    <w:name w:val="A2BF434FF99045989F6F575A9814F2B1"/>
    <w:rsid w:val="0029008F"/>
  </w:style>
  <w:style w:type="paragraph" w:customStyle="1" w:styleId="51841C1D8D214B05A446AE4D9E29A7CA">
    <w:name w:val="51841C1D8D214B05A446AE4D9E29A7CA"/>
    <w:rsid w:val="0029008F"/>
  </w:style>
  <w:style w:type="paragraph" w:customStyle="1" w:styleId="C908E92D4EC34D02929BBEC5442F5005">
    <w:name w:val="C908E92D4EC34D02929BBEC5442F5005"/>
    <w:rsid w:val="0029008F"/>
  </w:style>
  <w:style w:type="paragraph" w:customStyle="1" w:styleId="BE3B3ABA0E7D4FCC991500319131B2B1">
    <w:name w:val="BE3B3ABA0E7D4FCC991500319131B2B1"/>
    <w:rsid w:val="0029008F"/>
  </w:style>
  <w:style w:type="paragraph" w:customStyle="1" w:styleId="D77EC148E87144F19B77265EF71D1F15">
    <w:name w:val="D77EC148E87144F19B77265EF71D1F15"/>
    <w:rsid w:val="0029008F"/>
  </w:style>
  <w:style w:type="paragraph" w:customStyle="1" w:styleId="B7384C0D0F1643DC9CB90F43AA7DF5E2">
    <w:name w:val="B7384C0D0F1643DC9CB90F43AA7DF5E2"/>
    <w:rsid w:val="0029008F"/>
  </w:style>
  <w:style w:type="paragraph" w:customStyle="1" w:styleId="B61C63F1F19540FEBBD552B4BD738E76">
    <w:name w:val="B61C63F1F19540FEBBD552B4BD738E76"/>
    <w:rsid w:val="0029008F"/>
  </w:style>
  <w:style w:type="paragraph" w:customStyle="1" w:styleId="676649787E3440FBA9467157F98E95AB">
    <w:name w:val="676649787E3440FBA9467157F98E95AB"/>
    <w:rsid w:val="0029008F"/>
  </w:style>
  <w:style w:type="paragraph" w:customStyle="1" w:styleId="2367E620E6FE48D1A391F4020E753618">
    <w:name w:val="2367E620E6FE48D1A391F4020E753618"/>
    <w:rsid w:val="0029008F"/>
  </w:style>
  <w:style w:type="paragraph" w:customStyle="1" w:styleId="5FE2F1F0E40345DC8F2248EBD175AC34">
    <w:name w:val="5FE2F1F0E40345DC8F2248EBD175AC34"/>
    <w:rsid w:val="0029008F"/>
  </w:style>
  <w:style w:type="paragraph" w:customStyle="1" w:styleId="AC3DD89CE50A46BEAA25D012CF57E20C">
    <w:name w:val="AC3DD89CE50A46BEAA25D012CF57E20C"/>
    <w:rsid w:val="0029008F"/>
  </w:style>
  <w:style w:type="paragraph" w:customStyle="1" w:styleId="D417A982E356465899AE95EF579C7304">
    <w:name w:val="D417A982E356465899AE95EF579C7304"/>
    <w:rsid w:val="0029008F"/>
  </w:style>
  <w:style w:type="paragraph" w:customStyle="1" w:styleId="04D4FB7ACF3C4EFE917E9550E3CFE6EF">
    <w:name w:val="04D4FB7ACF3C4EFE917E9550E3CFE6EF"/>
    <w:rsid w:val="0029008F"/>
  </w:style>
  <w:style w:type="paragraph" w:customStyle="1" w:styleId="24C270D388EE40CA9B87C0B897C998B2">
    <w:name w:val="24C270D388EE40CA9B87C0B897C998B2"/>
    <w:rsid w:val="0029008F"/>
  </w:style>
  <w:style w:type="paragraph" w:customStyle="1" w:styleId="AAB658EE5A9D406E82D89AE51DCB69D8">
    <w:name w:val="AAB658EE5A9D406E82D89AE51DCB69D8"/>
    <w:rsid w:val="0029008F"/>
  </w:style>
  <w:style w:type="paragraph" w:customStyle="1" w:styleId="F95527BCCA644BB69CA99FE04B09843C">
    <w:name w:val="F95527BCCA644BB69CA99FE04B09843C"/>
    <w:rsid w:val="0029008F"/>
  </w:style>
  <w:style w:type="paragraph" w:customStyle="1" w:styleId="F5DC5E593C5A481EAE2B75379A9A58C0">
    <w:name w:val="F5DC5E593C5A481EAE2B75379A9A58C0"/>
    <w:rsid w:val="0029008F"/>
  </w:style>
  <w:style w:type="paragraph" w:customStyle="1" w:styleId="860BB219218143D49BA8D63C9C56BB6A">
    <w:name w:val="860BB219218143D49BA8D63C9C56BB6A"/>
    <w:rsid w:val="0029008F"/>
  </w:style>
  <w:style w:type="paragraph" w:customStyle="1" w:styleId="2B74AEF2FC34483BAAE52A628697C98C">
    <w:name w:val="2B74AEF2FC34483BAAE52A628697C98C"/>
    <w:rsid w:val="0029008F"/>
  </w:style>
  <w:style w:type="paragraph" w:customStyle="1" w:styleId="359040FBE6BB4D1090AC00AB7E0E5398">
    <w:name w:val="359040FBE6BB4D1090AC00AB7E0E5398"/>
    <w:rsid w:val="0029008F"/>
  </w:style>
  <w:style w:type="paragraph" w:customStyle="1" w:styleId="EFA90F56DB9643D69EC90A4FAB317820">
    <w:name w:val="EFA90F56DB9643D69EC90A4FAB317820"/>
    <w:rsid w:val="0029008F"/>
  </w:style>
  <w:style w:type="paragraph" w:customStyle="1" w:styleId="ABBBDA6468F949E9AD8DC6E4DE149E5D">
    <w:name w:val="ABBBDA6468F949E9AD8DC6E4DE149E5D"/>
    <w:rsid w:val="0029008F"/>
  </w:style>
  <w:style w:type="paragraph" w:customStyle="1" w:styleId="68F1F0BC78EF499B834F252127BA4F311">
    <w:name w:val="68F1F0BC78EF499B834F252127BA4F311"/>
    <w:rsid w:val="0029008F"/>
    <w:rPr>
      <w:rFonts w:eastAsiaTheme="minorHAnsi"/>
    </w:rPr>
  </w:style>
  <w:style w:type="paragraph" w:customStyle="1" w:styleId="74955B6B2D124282B98AD447F9FE57651">
    <w:name w:val="74955B6B2D124282B98AD447F9FE57651"/>
    <w:rsid w:val="0029008F"/>
    <w:rPr>
      <w:rFonts w:eastAsiaTheme="minorHAnsi"/>
    </w:rPr>
  </w:style>
  <w:style w:type="paragraph" w:customStyle="1" w:styleId="6563D5BD100242A8A359D73DE81C33E01">
    <w:name w:val="6563D5BD100242A8A359D73DE81C33E01"/>
    <w:rsid w:val="0029008F"/>
    <w:rPr>
      <w:rFonts w:eastAsiaTheme="minorHAnsi"/>
    </w:rPr>
  </w:style>
  <w:style w:type="paragraph" w:customStyle="1" w:styleId="3F231D23420D4F9AA00FDA38690939711">
    <w:name w:val="3F231D23420D4F9AA00FDA38690939711"/>
    <w:rsid w:val="0029008F"/>
    <w:rPr>
      <w:rFonts w:eastAsiaTheme="minorHAnsi"/>
    </w:rPr>
  </w:style>
  <w:style w:type="paragraph" w:customStyle="1" w:styleId="6C2AC28D9AC6442E9D79249C9A7639C11">
    <w:name w:val="6C2AC28D9AC6442E9D79249C9A7639C11"/>
    <w:rsid w:val="0029008F"/>
    <w:rPr>
      <w:rFonts w:eastAsiaTheme="minorHAnsi"/>
    </w:rPr>
  </w:style>
  <w:style w:type="paragraph" w:customStyle="1" w:styleId="AB8C9B50F4C34C7D9C9F8894A5FF2C1B1">
    <w:name w:val="AB8C9B50F4C34C7D9C9F8894A5FF2C1B1"/>
    <w:rsid w:val="0029008F"/>
    <w:rPr>
      <w:rFonts w:eastAsiaTheme="minorHAnsi"/>
    </w:rPr>
  </w:style>
  <w:style w:type="paragraph" w:customStyle="1" w:styleId="E9BB8ADFCB9E4A78BC530921D26424301">
    <w:name w:val="E9BB8ADFCB9E4A78BC530921D26424301"/>
    <w:rsid w:val="0029008F"/>
    <w:rPr>
      <w:rFonts w:eastAsiaTheme="minorHAnsi"/>
    </w:rPr>
  </w:style>
  <w:style w:type="paragraph" w:customStyle="1" w:styleId="C11163DA40564602811974FFC2C77FC91">
    <w:name w:val="C11163DA40564602811974FFC2C77FC91"/>
    <w:rsid w:val="0029008F"/>
    <w:rPr>
      <w:rFonts w:eastAsiaTheme="minorHAnsi"/>
    </w:rPr>
  </w:style>
  <w:style w:type="paragraph" w:customStyle="1" w:styleId="2B74AEF2FC34483BAAE52A628697C98C1">
    <w:name w:val="2B74AEF2FC34483BAAE52A628697C98C1"/>
    <w:rsid w:val="0029008F"/>
    <w:rPr>
      <w:rFonts w:eastAsiaTheme="minorHAnsi"/>
    </w:rPr>
  </w:style>
  <w:style w:type="paragraph" w:customStyle="1" w:styleId="359040FBE6BB4D1090AC00AB7E0E53981">
    <w:name w:val="359040FBE6BB4D1090AC00AB7E0E53981"/>
    <w:rsid w:val="0029008F"/>
    <w:rPr>
      <w:rFonts w:eastAsiaTheme="minorHAnsi"/>
    </w:rPr>
  </w:style>
  <w:style w:type="paragraph" w:customStyle="1" w:styleId="EFA90F56DB9643D69EC90A4FAB3178201">
    <w:name w:val="EFA90F56DB9643D69EC90A4FAB3178201"/>
    <w:rsid w:val="0029008F"/>
    <w:rPr>
      <w:rFonts w:eastAsiaTheme="minorHAnsi"/>
    </w:rPr>
  </w:style>
  <w:style w:type="paragraph" w:customStyle="1" w:styleId="ABBBDA6468F949E9AD8DC6E4DE149E5D1">
    <w:name w:val="ABBBDA6468F949E9AD8DC6E4DE149E5D1"/>
    <w:rsid w:val="0029008F"/>
    <w:rPr>
      <w:rFonts w:eastAsiaTheme="minorHAnsi"/>
    </w:rPr>
  </w:style>
  <w:style w:type="paragraph" w:customStyle="1" w:styleId="8DC67241937F409FBFAE449646F619A71">
    <w:name w:val="8DC67241937F409FBFAE449646F619A71"/>
    <w:rsid w:val="0029008F"/>
    <w:rPr>
      <w:rFonts w:eastAsiaTheme="minorHAnsi"/>
    </w:rPr>
  </w:style>
  <w:style w:type="paragraph" w:customStyle="1" w:styleId="E0BD7F7E717741DD9867B0E986731A141">
    <w:name w:val="E0BD7F7E717741DD9867B0E986731A141"/>
    <w:rsid w:val="0029008F"/>
    <w:rPr>
      <w:rFonts w:eastAsiaTheme="minorHAnsi"/>
    </w:rPr>
  </w:style>
  <w:style w:type="paragraph" w:customStyle="1" w:styleId="10328373B89A41BAAA3F3FB45510407F1">
    <w:name w:val="10328373B89A41BAAA3F3FB45510407F1"/>
    <w:rsid w:val="0029008F"/>
    <w:rPr>
      <w:rFonts w:eastAsiaTheme="minorHAnsi"/>
    </w:rPr>
  </w:style>
  <w:style w:type="paragraph" w:customStyle="1" w:styleId="B920BB6CB73F4C548CBBA2BDA87833881">
    <w:name w:val="B920BB6CB73F4C548CBBA2BDA87833881"/>
    <w:rsid w:val="0029008F"/>
    <w:rPr>
      <w:rFonts w:eastAsiaTheme="minorHAnsi"/>
    </w:rPr>
  </w:style>
  <w:style w:type="paragraph" w:customStyle="1" w:styleId="EA7200656E3A463EAFF8102794FEF67B1">
    <w:name w:val="EA7200656E3A463EAFF8102794FEF67B1"/>
    <w:rsid w:val="0029008F"/>
    <w:rPr>
      <w:rFonts w:eastAsiaTheme="minorHAnsi"/>
    </w:rPr>
  </w:style>
  <w:style w:type="paragraph" w:customStyle="1" w:styleId="BC71F54BAB534312A122EDBDB09C510C1">
    <w:name w:val="BC71F54BAB534312A122EDBDB09C510C1"/>
    <w:rsid w:val="0029008F"/>
    <w:rPr>
      <w:rFonts w:eastAsiaTheme="minorHAnsi"/>
    </w:rPr>
  </w:style>
  <w:style w:type="paragraph" w:customStyle="1" w:styleId="CC2A5162C37F48BFAD80AF972BC064B31">
    <w:name w:val="CC2A5162C37F48BFAD80AF972BC064B31"/>
    <w:rsid w:val="0029008F"/>
    <w:rPr>
      <w:rFonts w:eastAsiaTheme="minorHAnsi"/>
    </w:rPr>
  </w:style>
  <w:style w:type="paragraph" w:customStyle="1" w:styleId="081540B794CC4CEB9A6CC0C9830D8E4E1">
    <w:name w:val="081540B794CC4CEB9A6CC0C9830D8E4E1"/>
    <w:rsid w:val="0029008F"/>
    <w:rPr>
      <w:rFonts w:eastAsiaTheme="minorHAnsi"/>
    </w:rPr>
  </w:style>
  <w:style w:type="paragraph" w:customStyle="1" w:styleId="FD5233AF1A194FC9AB634BB4F8349B951">
    <w:name w:val="FD5233AF1A194FC9AB634BB4F8349B951"/>
    <w:rsid w:val="0029008F"/>
    <w:rPr>
      <w:rFonts w:eastAsiaTheme="minorHAnsi"/>
    </w:rPr>
  </w:style>
  <w:style w:type="paragraph" w:customStyle="1" w:styleId="3DB76704856B4F40A1F1EF6FA45F02711">
    <w:name w:val="3DB76704856B4F40A1F1EF6FA45F02711"/>
    <w:rsid w:val="0029008F"/>
    <w:rPr>
      <w:rFonts w:eastAsiaTheme="minorHAnsi"/>
    </w:rPr>
  </w:style>
  <w:style w:type="paragraph" w:customStyle="1" w:styleId="2192D7643CCF4F2E81AD1A480F6BBE941">
    <w:name w:val="2192D7643CCF4F2E81AD1A480F6BBE941"/>
    <w:rsid w:val="0029008F"/>
    <w:rPr>
      <w:rFonts w:eastAsiaTheme="minorHAnsi"/>
    </w:rPr>
  </w:style>
  <w:style w:type="paragraph" w:customStyle="1" w:styleId="74B207FB2BED4F83A1AE3402134D72851">
    <w:name w:val="74B207FB2BED4F83A1AE3402134D72851"/>
    <w:rsid w:val="0029008F"/>
    <w:rPr>
      <w:rFonts w:eastAsiaTheme="minorHAnsi"/>
    </w:rPr>
  </w:style>
  <w:style w:type="paragraph" w:customStyle="1" w:styleId="A8FD95D3C5C04563BA21228851B0353D1">
    <w:name w:val="A8FD95D3C5C04563BA21228851B0353D1"/>
    <w:rsid w:val="0029008F"/>
    <w:rPr>
      <w:rFonts w:eastAsiaTheme="minorHAnsi"/>
    </w:rPr>
  </w:style>
  <w:style w:type="paragraph" w:customStyle="1" w:styleId="7544B01297AF4515A45F66A876FDC52E1">
    <w:name w:val="7544B01297AF4515A45F66A876FDC52E1"/>
    <w:rsid w:val="0029008F"/>
    <w:rPr>
      <w:rFonts w:eastAsiaTheme="minorHAnsi"/>
    </w:rPr>
  </w:style>
  <w:style w:type="paragraph" w:customStyle="1" w:styleId="5AF61ECF55DA41AEA8CB60783BAE84111">
    <w:name w:val="5AF61ECF55DA41AEA8CB60783BAE84111"/>
    <w:rsid w:val="0029008F"/>
    <w:rPr>
      <w:rFonts w:eastAsiaTheme="minorHAnsi"/>
    </w:rPr>
  </w:style>
  <w:style w:type="paragraph" w:customStyle="1" w:styleId="18DD85AE4F11413EA7B0932538FDA4FF1">
    <w:name w:val="18DD85AE4F11413EA7B0932538FDA4FF1"/>
    <w:rsid w:val="0029008F"/>
    <w:rPr>
      <w:rFonts w:eastAsiaTheme="minorHAnsi"/>
    </w:rPr>
  </w:style>
  <w:style w:type="paragraph" w:customStyle="1" w:styleId="303F330B7CD34A9E86B6BDB474704E741">
    <w:name w:val="303F330B7CD34A9E86B6BDB474704E741"/>
    <w:rsid w:val="0029008F"/>
    <w:pPr>
      <w:ind w:left="720"/>
      <w:contextualSpacing/>
    </w:pPr>
    <w:rPr>
      <w:rFonts w:eastAsiaTheme="minorHAnsi"/>
    </w:rPr>
  </w:style>
  <w:style w:type="paragraph" w:customStyle="1" w:styleId="40CC71E6182E44E48B4DF1E6212A483A1">
    <w:name w:val="40CC71E6182E44E48B4DF1E6212A483A1"/>
    <w:rsid w:val="0029008F"/>
    <w:pPr>
      <w:ind w:left="720"/>
      <w:contextualSpacing/>
    </w:pPr>
    <w:rPr>
      <w:rFonts w:eastAsiaTheme="minorHAnsi"/>
    </w:rPr>
  </w:style>
  <w:style w:type="paragraph" w:customStyle="1" w:styleId="DF4F3B05398F496F91FBCFADB2F1CC731">
    <w:name w:val="DF4F3B05398F496F91FBCFADB2F1CC731"/>
    <w:rsid w:val="0029008F"/>
    <w:pPr>
      <w:ind w:left="720"/>
      <w:contextualSpacing/>
    </w:pPr>
    <w:rPr>
      <w:rFonts w:eastAsiaTheme="minorHAnsi"/>
    </w:rPr>
  </w:style>
  <w:style w:type="paragraph" w:customStyle="1" w:styleId="B15C47A49055400D9CA385244E7916721">
    <w:name w:val="B15C47A49055400D9CA385244E7916721"/>
    <w:rsid w:val="0029008F"/>
    <w:pPr>
      <w:ind w:left="720"/>
      <w:contextualSpacing/>
    </w:pPr>
    <w:rPr>
      <w:rFonts w:eastAsiaTheme="minorHAnsi"/>
    </w:rPr>
  </w:style>
  <w:style w:type="paragraph" w:customStyle="1" w:styleId="33D24A2B138247E5A0B880A14982463B1">
    <w:name w:val="33D24A2B138247E5A0B880A14982463B1"/>
    <w:rsid w:val="0029008F"/>
    <w:pPr>
      <w:ind w:left="720"/>
      <w:contextualSpacing/>
    </w:pPr>
    <w:rPr>
      <w:rFonts w:eastAsiaTheme="minorHAnsi"/>
    </w:rPr>
  </w:style>
  <w:style w:type="paragraph" w:customStyle="1" w:styleId="B31F7B04D8D44ECDA93D8662ACF720571">
    <w:name w:val="B31F7B04D8D44ECDA93D8662ACF720571"/>
    <w:rsid w:val="0029008F"/>
    <w:rPr>
      <w:rFonts w:eastAsiaTheme="minorHAnsi"/>
    </w:rPr>
  </w:style>
  <w:style w:type="paragraph" w:customStyle="1" w:styleId="4944542DBDF643CDA47117CDE41382851">
    <w:name w:val="4944542DBDF643CDA47117CDE41382851"/>
    <w:rsid w:val="0029008F"/>
    <w:rPr>
      <w:rFonts w:eastAsiaTheme="minorHAnsi"/>
    </w:rPr>
  </w:style>
  <w:style w:type="paragraph" w:customStyle="1" w:styleId="E3D13457C8EF4FDD951D8DB087A377BB1">
    <w:name w:val="E3D13457C8EF4FDD951D8DB087A377BB1"/>
    <w:rsid w:val="0029008F"/>
    <w:rPr>
      <w:rFonts w:eastAsiaTheme="minorHAnsi"/>
    </w:rPr>
  </w:style>
  <w:style w:type="paragraph" w:customStyle="1" w:styleId="1AC5FC0084DA4D98A7985BF6F6AEE8051">
    <w:name w:val="1AC5FC0084DA4D98A7985BF6F6AEE8051"/>
    <w:rsid w:val="0029008F"/>
    <w:rPr>
      <w:rFonts w:eastAsiaTheme="minorHAnsi"/>
    </w:rPr>
  </w:style>
  <w:style w:type="paragraph" w:customStyle="1" w:styleId="8ED0B99176834648AB4012E0D83120651">
    <w:name w:val="8ED0B99176834648AB4012E0D83120651"/>
    <w:rsid w:val="0029008F"/>
    <w:rPr>
      <w:rFonts w:eastAsiaTheme="minorHAnsi"/>
    </w:rPr>
  </w:style>
  <w:style w:type="paragraph" w:customStyle="1" w:styleId="960BC96C14C143C384DA88EBED5384CD1">
    <w:name w:val="960BC96C14C143C384DA88EBED5384CD1"/>
    <w:rsid w:val="0029008F"/>
    <w:rPr>
      <w:rFonts w:eastAsiaTheme="minorHAnsi"/>
    </w:rPr>
  </w:style>
  <w:style w:type="paragraph" w:customStyle="1" w:styleId="124491A7AA254162869AFDE7D6FFB9581">
    <w:name w:val="124491A7AA254162869AFDE7D6FFB9581"/>
    <w:rsid w:val="0029008F"/>
    <w:rPr>
      <w:rFonts w:eastAsiaTheme="minorHAnsi"/>
    </w:rPr>
  </w:style>
  <w:style w:type="paragraph" w:customStyle="1" w:styleId="43733A86CA314B37BA0312F96A49501F1">
    <w:name w:val="43733A86CA314B37BA0312F96A49501F1"/>
    <w:rsid w:val="0029008F"/>
    <w:rPr>
      <w:rFonts w:eastAsiaTheme="minorHAnsi"/>
    </w:rPr>
  </w:style>
  <w:style w:type="paragraph" w:customStyle="1" w:styleId="FE8443EDEB6346FE97CF2B1BAE8608CB1">
    <w:name w:val="FE8443EDEB6346FE97CF2B1BAE8608CB1"/>
    <w:rsid w:val="0029008F"/>
    <w:rPr>
      <w:rFonts w:eastAsiaTheme="minorHAnsi"/>
    </w:rPr>
  </w:style>
  <w:style w:type="paragraph" w:customStyle="1" w:styleId="D4EAEA97B23C46818225F55C4020DF6D1">
    <w:name w:val="D4EAEA97B23C46818225F55C4020DF6D1"/>
    <w:rsid w:val="0029008F"/>
    <w:rPr>
      <w:rFonts w:eastAsiaTheme="minorHAnsi"/>
    </w:rPr>
  </w:style>
  <w:style w:type="paragraph" w:customStyle="1" w:styleId="2EBE61CF2E724194853EDAC9370DAEBD1">
    <w:name w:val="2EBE61CF2E724194853EDAC9370DAEBD1"/>
    <w:rsid w:val="0029008F"/>
    <w:rPr>
      <w:rFonts w:eastAsiaTheme="minorHAnsi"/>
    </w:rPr>
  </w:style>
  <w:style w:type="paragraph" w:customStyle="1" w:styleId="75DE05FE283040BE8EDF1AC176D40EF41">
    <w:name w:val="75DE05FE283040BE8EDF1AC176D40EF41"/>
    <w:rsid w:val="0029008F"/>
    <w:rPr>
      <w:rFonts w:eastAsiaTheme="minorHAnsi"/>
    </w:rPr>
  </w:style>
  <w:style w:type="paragraph" w:customStyle="1" w:styleId="7C258D4632024197B314A98C86B491F71">
    <w:name w:val="7C258D4632024197B314A98C86B491F71"/>
    <w:rsid w:val="0029008F"/>
    <w:rPr>
      <w:rFonts w:eastAsiaTheme="minorHAnsi"/>
    </w:rPr>
  </w:style>
  <w:style w:type="paragraph" w:customStyle="1" w:styleId="B9293788BE654DFA99D8C4EA17D5337F1">
    <w:name w:val="B9293788BE654DFA99D8C4EA17D5337F1"/>
    <w:rsid w:val="0029008F"/>
    <w:rPr>
      <w:rFonts w:eastAsiaTheme="minorHAnsi"/>
    </w:rPr>
  </w:style>
  <w:style w:type="paragraph" w:customStyle="1" w:styleId="B2FA61C9D42F4FE68F53A21F14D20D001">
    <w:name w:val="B2FA61C9D42F4FE68F53A21F14D20D001"/>
    <w:rsid w:val="0029008F"/>
    <w:rPr>
      <w:rFonts w:eastAsiaTheme="minorHAnsi"/>
    </w:rPr>
  </w:style>
  <w:style w:type="paragraph" w:customStyle="1" w:styleId="F0BB42C0B0644B07A8E13A0DC4F1603E1">
    <w:name w:val="F0BB42C0B0644B07A8E13A0DC4F1603E1"/>
    <w:rsid w:val="0029008F"/>
    <w:rPr>
      <w:rFonts w:eastAsiaTheme="minorHAnsi"/>
    </w:rPr>
  </w:style>
  <w:style w:type="paragraph" w:customStyle="1" w:styleId="A2BF434FF99045989F6F575A9814F2B11">
    <w:name w:val="A2BF434FF99045989F6F575A9814F2B11"/>
    <w:rsid w:val="0029008F"/>
    <w:rPr>
      <w:rFonts w:eastAsiaTheme="minorHAnsi"/>
    </w:rPr>
  </w:style>
  <w:style w:type="paragraph" w:customStyle="1" w:styleId="51841C1D8D214B05A446AE4D9E29A7CA1">
    <w:name w:val="51841C1D8D214B05A446AE4D9E29A7CA1"/>
    <w:rsid w:val="0029008F"/>
    <w:rPr>
      <w:rFonts w:eastAsiaTheme="minorHAnsi"/>
    </w:rPr>
  </w:style>
  <w:style w:type="paragraph" w:customStyle="1" w:styleId="C908E92D4EC34D02929BBEC5442F50051">
    <w:name w:val="C908E92D4EC34D02929BBEC5442F50051"/>
    <w:rsid w:val="0029008F"/>
    <w:rPr>
      <w:rFonts w:eastAsiaTheme="minorHAnsi"/>
    </w:rPr>
  </w:style>
  <w:style w:type="paragraph" w:customStyle="1" w:styleId="BE3B3ABA0E7D4FCC991500319131B2B11">
    <w:name w:val="BE3B3ABA0E7D4FCC991500319131B2B11"/>
    <w:rsid w:val="0029008F"/>
    <w:rPr>
      <w:rFonts w:eastAsiaTheme="minorHAnsi"/>
    </w:rPr>
  </w:style>
  <w:style w:type="paragraph" w:customStyle="1" w:styleId="D77EC148E87144F19B77265EF71D1F151">
    <w:name w:val="D77EC148E87144F19B77265EF71D1F151"/>
    <w:rsid w:val="0029008F"/>
    <w:rPr>
      <w:rFonts w:eastAsiaTheme="minorHAnsi"/>
    </w:rPr>
  </w:style>
  <w:style w:type="paragraph" w:customStyle="1" w:styleId="B7384C0D0F1643DC9CB90F43AA7DF5E21">
    <w:name w:val="B7384C0D0F1643DC9CB90F43AA7DF5E21"/>
    <w:rsid w:val="0029008F"/>
    <w:rPr>
      <w:rFonts w:eastAsiaTheme="minorHAnsi"/>
    </w:rPr>
  </w:style>
  <w:style w:type="paragraph" w:customStyle="1" w:styleId="B61C63F1F19540FEBBD552B4BD738E761">
    <w:name w:val="B61C63F1F19540FEBBD552B4BD738E761"/>
    <w:rsid w:val="0029008F"/>
    <w:rPr>
      <w:rFonts w:eastAsiaTheme="minorHAnsi"/>
    </w:rPr>
  </w:style>
  <w:style w:type="paragraph" w:customStyle="1" w:styleId="676649787E3440FBA9467157F98E95AB1">
    <w:name w:val="676649787E3440FBA9467157F98E95AB1"/>
    <w:rsid w:val="0029008F"/>
    <w:rPr>
      <w:rFonts w:eastAsiaTheme="minorHAnsi"/>
    </w:rPr>
  </w:style>
  <w:style w:type="paragraph" w:customStyle="1" w:styleId="2367E620E6FE48D1A391F4020E7536181">
    <w:name w:val="2367E620E6FE48D1A391F4020E7536181"/>
    <w:rsid w:val="0029008F"/>
    <w:rPr>
      <w:rFonts w:eastAsiaTheme="minorHAnsi"/>
    </w:rPr>
  </w:style>
  <w:style w:type="paragraph" w:customStyle="1" w:styleId="5FE2F1F0E40345DC8F2248EBD175AC341">
    <w:name w:val="5FE2F1F0E40345DC8F2248EBD175AC341"/>
    <w:rsid w:val="0029008F"/>
    <w:rPr>
      <w:rFonts w:eastAsiaTheme="minorHAnsi"/>
    </w:rPr>
  </w:style>
  <w:style w:type="paragraph" w:customStyle="1" w:styleId="AC3DD89CE50A46BEAA25D012CF57E20C1">
    <w:name w:val="AC3DD89CE50A46BEAA25D012CF57E20C1"/>
    <w:rsid w:val="0029008F"/>
    <w:rPr>
      <w:rFonts w:eastAsiaTheme="minorHAnsi"/>
    </w:rPr>
  </w:style>
  <w:style w:type="paragraph" w:customStyle="1" w:styleId="D417A982E356465899AE95EF579C73041">
    <w:name w:val="D417A982E356465899AE95EF579C73041"/>
    <w:rsid w:val="0029008F"/>
    <w:rPr>
      <w:rFonts w:eastAsiaTheme="minorHAnsi"/>
    </w:rPr>
  </w:style>
  <w:style w:type="paragraph" w:customStyle="1" w:styleId="04D4FB7ACF3C4EFE917E9550E3CFE6EF1">
    <w:name w:val="04D4FB7ACF3C4EFE917E9550E3CFE6EF1"/>
    <w:rsid w:val="0029008F"/>
    <w:rPr>
      <w:rFonts w:eastAsiaTheme="minorHAnsi"/>
    </w:rPr>
  </w:style>
  <w:style w:type="paragraph" w:customStyle="1" w:styleId="24C270D388EE40CA9B87C0B897C998B21">
    <w:name w:val="24C270D388EE40CA9B87C0B897C998B21"/>
    <w:rsid w:val="0029008F"/>
    <w:rPr>
      <w:rFonts w:eastAsiaTheme="minorHAnsi"/>
    </w:rPr>
  </w:style>
  <w:style w:type="paragraph" w:customStyle="1" w:styleId="AAB658EE5A9D406E82D89AE51DCB69D81">
    <w:name w:val="AAB658EE5A9D406E82D89AE51DCB69D81"/>
    <w:rsid w:val="0029008F"/>
    <w:rPr>
      <w:rFonts w:eastAsiaTheme="minorHAnsi"/>
    </w:rPr>
  </w:style>
  <w:style w:type="paragraph" w:customStyle="1" w:styleId="F95527BCCA644BB69CA99FE04B09843C1">
    <w:name w:val="F95527BCCA644BB69CA99FE04B09843C1"/>
    <w:rsid w:val="0029008F"/>
    <w:rPr>
      <w:rFonts w:eastAsiaTheme="minorHAnsi"/>
    </w:rPr>
  </w:style>
  <w:style w:type="paragraph" w:customStyle="1" w:styleId="F5DC5E593C5A481EAE2B75379A9A58C01">
    <w:name w:val="F5DC5E593C5A481EAE2B75379A9A58C01"/>
    <w:rsid w:val="0029008F"/>
    <w:rPr>
      <w:rFonts w:eastAsiaTheme="minorHAnsi"/>
    </w:rPr>
  </w:style>
  <w:style w:type="paragraph" w:customStyle="1" w:styleId="860BB219218143D49BA8D63C9C56BB6A1">
    <w:name w:val="860BB219218143D49BA8D63C9C56BB6A1"/>
    <w:rsid w:val="0029008F"/>
    <w:rPr>
      <w:rFonts w:eastAsiaTheme="minorHAnsi"/>
    </w:rPr>
  </w:style>
  <w:style w:type="paragraph" w:customStyle="1" w:styleId="3B6B18A194014AD782A30C01082A7366">
    <w:name w:val="3B6B18A194014AD782A30C01082A7366"/>
    <w:rsid w:val="0029008F"/>
    <w:rPr>
      <w:rFonts w:eastAsiaTheme="minorHAnsi"/>
    </w:rPr>
  </w:style>
  <w:style w:type="paragraph" w:customStyle="1" w:styleId="D238E8AD12234623A38421672CD39A36">
    <w:name w:val="D238E8AD12234623A38421672CD39A36"/>
    <w:rsid w:val="0029008F"/>
    <w:rPr>
      <w:rFonts w:eastAsiaTheme="minorHAnsi"/>
    </w:rPr>
  </w:style>
  <w:style w:type="paragraph" w:customStyle="1" w:styleId="7A7EA393969446F98E4A0E91344F7F77">
    <w:name w:val="7A7EA393969446F98E4A0E91344F7F77"/>
    <w:rsid w:val="00BF2F33"/>
    <w:pPr>
      <w:spacing w:after="160" w:line="259" w:lineRule="auto"/>
    </w:pPr>
  </w:style>
  <w:style w:type="paragraph" w:customStyle="1" w:styleId="A60981A084CA4451A99F928F74E433A0">
    <w:name w:val="A60981A084CA4451A99F928F74E433A0"/>
    <w:rsid w:val="00BF2F33"/>
    <w:pPr>
      <w:spacing w:after="160" w:line="259" w:lineRule="auto"/>
    </w:pPr>
  </w:style>
  <w:style w:type="paragraph" w:customStyle="1" w:styleId="9EE8EB7FF812446495B1C94E79AEB390">
    <w:name w:val="9EE8EB7FF812446495B1C94E79AEB390"/>
    <w:rsid w:val="00BF2F33"/>
    <w:pPr>
      <w:spacing w:after="160" w:line="259" w:lineRule="auto"/>
    </w:pPr>
  </w:style>
  <w:style w:type="paragraph" w:customStyle="1" w:styleId="4E303FAC27434A41A75EFD733F9AF982">
    <w:name w:val="4E303FAC27434A41A75EFD733F9AF982"/>
    <w:rsid w:val="00BF2F33"/>
    <w:pPr>
      <w:spacing w:after="160" w:line="259" w:lineRule="auto"/>
    </w:pPr>
  </w:style>
  <w:style w:type="paragraph" w:customStyle="1" w:styleId="4040B19F8D794325A7128B90A87AAB07">
    <w:name w:val="4040B19F8D794325A7128B90A87AAB07"/>
    <w:rsid w:val="00BF2F33"/>
    <w:pPr>
      <w:spacing w:after="160" w:line="259" w:lineRule="auto"/>
    </w:pPr>
  </w:style>
  <w:style w:type="paragraph" w:customStyle="1" w:styleId="0AA15A45B4844EF7B8EF0FD3D4B5B266">
    <w:name w:val="0AA15A45B4844EF7B8EF0FD3D4B5B266"/>
    <w:rsid w:val="00BF2F33"/>
    <w:pPr>
      <w:spacing w:after="160" w:line="259" w:lineRule="auto"/>
    </w:pPr>
  </w:style>
  <w:style w:type="paragraph" w:customStyle="1" w:styleId="15DA2F8B35924FB5899541549C107F54">
    <w:name w:val="15DA2F8B35924FB5899541549C107F54"/>
    <w:rsid w:val="00BF2F33"/>
    <w:pPr>
      <w:spacing w:after="160" w:line="259" w:lineRule="auto"/>
    </w:pPr>
  </w:style>
  <w:style w:type="paragraph" w:customStyle="1" w:styleId="648BC82570514BFC96F09C279A130380">
    <w:name w:val="648BC82570514BFC96F09C279A130380"/>
    <w:rsid w:val="00BF2F33"/>
    <w:pPr>
      <w:spacing w:after="160" w:line="259" w:lineRule="auto"/>
    </w:pPr>
  </w:style>
  <w:style w:type="paragraph" w:customStyle="1" w:styleId="CF4C2F3C4FDE4824B506B9729A374C5E">
    <w:name w:val="CF4C2F3C4FDE4824B506B9729A374C5E"/>
    <w:rsid w:val="00BF2F33"/>
    <w:pPr>
      <w:spacing w:after="160" w:line="259" w:lineRule="auto"/>
    </w:pPr>
  </w:style>
  <w:style w:type="paragraph" w:customStyle="1" w:styleId="A9CBC13D1D964759A63BE7EA02AEA0CC">
    <w:name w:val="A9CBC13D1D964759A63BE7EA02AEA0CC"/>
    <w:rsid w:val="00BF2F33"/>
    <w:pPr>
      <w:spacing w:after="160" w:line="259" w:lineRule="auto"/>
    </w:pPr>
  </w:style>
  <w:style w:type="paragraph" w:customStyle="1" w:styleId="25F1CE01206D4282942EC73DB388F5BD">
    <w:name w:val="25F1CE01206D4282942EC73DB388F5BD"/>
    <w:rsid w:val="00BF2F33"/>
    <w:pPr>
      <w:spacing w:after="160" w:line="259" w:lineRule="auto"/>
    </w:pPr>
  </w:style>
  <w:style w:type="paragraph" w:customStyle="1" w:styleId="54A7FFCB21464DF9AE8213111AFD7B0D">
    <w:name w:val="54A7FFCB21464DF9AE8213111AFD7B0D"/>
    <w:rsid w:val="00BF2F33"/>
    <w:pPr>
      <w:spacing w:after="160" w:line="259" w:lineRule="auto"/>
    </w:pPr>
  </w:style>
  <w:style w:type="paragraph" w:customStyle="1" w:styleId="902CC65BE0A44A00BB32E6E8BF9B10DD">
    <w:name w:val="902CC65BE0A44A00BB32E6E8BF9B10DD"/>
    <w:rsid w:val="00BF2F33"/>
    <w:pPr>
      <w:spacing w:after="160" w:line="259" w:lineRule="auto"/>
    </w:pPr>
  </w:style>
  <w:style w:type="paragraph" w:customStyle="1" w:styleId="B35AB8863546433C8D9E24325A241B6E">
    <w:name w:val="B35AB8863546433C8D9E24325A241B6E"/>
    <w:rsid w:val="00BF2F33"/>
    <w:pPr>
      <w:spacing w:after="160" w:line="259" w:lineRule="auto"/>
    </w:pPr>
  </w:style>
  <w:style w:type="paragraph" w:customStyle="1" w:styleId="2CF61AEF6E544E84B86C14AB7192A23E">
    <w:name w:val="2CF61AEF6E544E84B86C14AB7192A23E"/>
    <w:rsid w:val="00BF2F33"/>
    <w:pPr>
      <w:spacing w:after="160" w:line="259" w:lineRule="auto"/>
    </w:pPr>
  </w:style>
  <w:style w:type="paragraph" w:customStyle="1" w:styleId="773EA4777C914794861F6332A269B554">
    <w:name w:val="773EA4777C914794861F6332A269B554"/>
    <w:rsid w:val="00BF2F33"/>
    <w:pPr>
      <w:spacing w:after="160" w:line="259" w:lineRule="auto"/>
    </w:pPr>
  </w:style>
  <w:style w:type="paragraph" w:customStyle="1" w:styleId="FC3C5952027940518E03558ED5264B5C">
    <w:name w:val="FC3C5952027940518E03558ED5264B5C"/>
    <w:rsid w:val="00BF2F33"/>
    <w:pPr>
      <w:spacing w:after="160" w:line="259" w:lineRule="auto"/>
    </w:pPr>
  </w:style>
  <w:style w:type="paragraph" w:customStyle="1" w:styleId="EBE55894CAB2416B8A41F6AF4DACF980">
    <w:name w:val="EBE55894CAB2416B8A41F6AF4DACF980"/>
    <w:rsid w:val="00BF2F33"/>
    <w:pPr>
      <w:spacing w:after="160" w:line="259" w:lineRule="auto"/>
    </w:pPr>
  </w:style>
  <w:style w:type="paragraph" w:customStyle="1" w:styleId="2B15E0093CDA4B82AE7EE1840111E464">
    <w:name w:val="2B15E0093CDA4B82AE7EE1840111E464"/>
    <w:rsid w:val="00BF2F33"/>
    <w:pPr>
      <w:spacing w:after="160" w:line="259" w:lineRule="auto"/>
    </w:pPr>
  </w:style>
  <w:style w:type="paragraph" w:customStyle="1" w:styleId="64788C08DBFF47998E9B9CE41B5B61E8">
    <w:name w:val="64788C08DBFF47998E9B9CE41B5B61E8"/>
    <w:rsid w:val="00BF2F33"/>
    <w:pPr>
      <w:spacing w:after="160" w:line="259" w:lineRule="auto"/>
    </w:pPr>
  </w:style>
  <w:style w:type="paragraph" w:customStyle="1" w:styleId="C7A63FAB4BA748D19A0A865D0DF70A44">
    <w:name w:val="C7A63FAB4BA748D19A0A865D0DF70A44"/>
    <w:rsid w:val="00BF2F33"/>
    <w:pPr>
      <w:spacing w:after="160" w:line="259" w:lineRule="auto"/>
    </w:pPr>
  </w:style>
  <w:style w:type="paragraph" w:customStyle="1" w:styleId="1D3BB530475B42E08A450D63942F4919">
    <w:name w:val="1D3BB530475B42E08A450D63942F4919"/>
    <w:rsid w:val="00BF2F33"/>
    <w:pPr>
      <w:spacing w:after="160" w:line="259" w:lineRule="auto"/>
    </w:pPr>
  </w:style>
  <w:style w:type="paragraph" w:customStyle="1" w:styleId="7D3CE34083CC4955B82678FD9CD79E9A">
    <w:name w:val="7D3CE34083CC4955B82678FD9CD79E9A"/>
    <w:rsid w:val="00E77181"/>
    <w:pPr>
      <w:spacing w:after="160" w:line="259" w:lineRule="auto"/>
    </w:pPr>
  </w:style>
  <w:style w:type="paragraph" w:customStyle="1" w:styleId="D65FDCF9AE544BF29C8416563362A876">
    <w:name w:val="D65FDCF9AE544BF29C8416563362A876"/>
    <w:rsid w:val="00E77181"/>
    <w:pPr>
      <w:spacing w:after="160" w:line="259" w:lineRule="auto"/>
    </w:pPr>
  </w:style>
  <w:style w:type="paragraph" w:customStyle="1" w:styleId="97236E09B8DE47F1A8BF308694304999">
    <w:name w:val="97236E09B8DE47F1A8BF308694304999"/>
    <w:rsid w:val="00E77181"/>
    <w:pPr>
      <w:spacing w:after="160" w:line="259" w:lineRule="auto"/>
    </w:pPr>
  </w:style>
  <w:style w:type="paragraph" w:customStyle="1" w:styleId="9FA2DE7E9BC3490B8CEAB9F97CD88F13">
    <w:name w:val="9FA2DE7E9BC3490B8CEAB9F97CD88F13"/>
    <w:rsid w:val="00E77181"/>
    <w:pPr>
      <w:spacing w:after="160" w:line="259" w:lineRule="auto"/>
    </w:pPr>
  </w:style>
  <w:style w:type="paragraph" w:customStyle="1" w:styleId="B8B03AC844774F43BA3E78EAAA3FBB8C">
    <w:name w:val="B8B03AC844774F43BA3E78EAAA3FBB8C"/>
    <w:rsid w:val="00E77181"/>
    <w:pPr>
      <w:spacing w:after="160" w:line="259" w:lineRule="auto"/>
    </w:pPr>
  </w:style>
  <w:style w:type="paragraph" w:customStyle="1" w:styleId="7DE9EFD16CC04AF6BCF25D9952380047">
    <w:name w:val="7DE9EFD16CC04AF6BCF25D9952380047"/>
    <w:rsid w:val="00F706D7"/>
    <w:pPr>
      <w:spacing w:after="160" w:line="259" w:lineRule="auto"/>
    </w:pPr>
  </w:style>
  <w:style w:type="paragraph" w:customStyle="1" w:styleId="A129119465D44628AE7F9ABC44C91BF0">
    <w:name w:val="A129119465D44628AE7F9ABC44C91BF0"/>
    <w:rsid w:val="00DA5812"/>
  </w:style>
  <w:style w:type="paragraph" w:customStyle="1" w:styleId="F7CFE0A829AC4DD983BABD54113E5385">
    <w:name w:val="F7CFE0A829AC4DD983BABD54113E5385"/>
    <w:rsid w:val="00DA5812"/>
  </w:style>
  <w:style w:type="paragraph" w:customStyle="1" w:styleId="985791EA5B83455F991B7017A962267F">
    <w:name w:val="985791EA5B83455F991B7017A962267F"/>
    <w:rsid w:val="00DA5812"/>
  </w:style>
  <w:style w:type="paragraph" w:customStyle="1" w:styleId="A2BA5BAB05FC446BBBE72A773D22EEE4">
    <w:name w:val="A2BA5BAB05FC446BBBE72A773D22EEE4"/>
    <w:rsid w:val="00A011A2"/>
  </w:style>
  <w:style w:type="paragraph" w:customStyle="1" w:styleId="D85275F3240F461DB80A57D63825E55C">
    <w:name w:val="D85275F3240F461DB80A57D63825E55C"/>
    <w:rsid w:val="00A011A2"/>
  </w:style>
  <w:style w:type="paragraph" w:customStyle="1" w:styleId="36C49B439EE443CB897ED73C0419989C">
    <w:name w:val="36C49B439EE443CB897ED73C0419989C"/>
    <w:rsid w:val="00A011A2"/>
  </w:style>
  <w:style w:type="paragraph" w:customStyle="1" w:styleId="BE1787F2A3F74A8CAEBADD49A1FA582A">
    <w:name w:val="BE1787F2A3F74A8CAEBADD49A1FA582A"/>
    <w:rsid w:val="00A011A2"/>
  </w:style>
  <w:style w:type="paragraph" w:customStyle="1" w:styleId="05F8700D041A47B1BBB456DDBFCEBDC8">
    <w:name w:val="05F8700D041A47B1BBB456DDBFCEBDC8"/>
    <w:rsid w:val="00A011A2"/>
  </w:style>
  <w:style w:type="paragraph" w:customStyle="1" w:styleId="A4E5B85A5BC844EA9468DA8E26F0F253">
    <w:name w:val="A4E5B85A5BC844EA9468DA8E26F0F253"/>
    <w:rsid w:val="00A011A2"/>
  </w:style>
  <w:style w:type="paragraph" w:customStyle="1" w:styleId="62D4CECF7348446FB99FB726D7414505">
    <w:name w:val="62D4CECF7348446FB99FB726D7414505"/>
    <w:rsid w:val="00413B04"/>
  </w:style>
  <w:style w:type="paragraph" w:customStyle="1" w:styleId="7D07559852134AAA8F1417B95C996A57">
    <w:name w:val="7D07559852134AAA8F1417B95C996A57"/>
    <w:rsid w:val="00413B04"/>
  </w:style>
  <w:style w:type="paragraph" w:customStyle="1" w:styleId="9D85E539B79649669F1AFF81DCEFF5A1">
    <w:name w:val="9D85E539B79649669F1AFF81DCEFF5A1"/>
    <w:rsid w:val="00413B04"/>
  </w:style>
  <w:style w:type="paragraph" w:customStyle="1" w:styleId="6660A042D06544F5B32DC2F16527644A">
    <w:name w:val="6660A042D06544F5B32DC2F16527644A"/>
    <w:rsid w:val="00413B04"/>
  </w:style>
  <w:style w:type="paragraph" w:customStyle="1" w:styleId="A985C568BEA74A6F9DBED49B59633C42">
    <w:name w:val="A985C568BEA74A6F9DBED49B59633C42"/>
    <w:rsid w:val="00413B04"/>
  </w:style>
  <w:style w:type="paragraph" w:customStyle="1" w:styleId="3B8131E1C5024491B9149DF40FBDA2D0">
    <w:name w:val="3B8131E1C5024491B9149DF40FBDA2D0"/>
    <w:rsid w:val="00413B04"/>
  </w:style>
  <w:style w:type="paragraph" w:customStyle="1" w:styleId="B3089B545C264E36AAD61BE9BFE0D066">
    <w:name w:val="B3089B545C264E36AAD61BE9BFE0D066"/>
    <w:rsid w:val="00413B04"/>
  </w:style>
  <w:style w:type="paragraph" w:customStyle="1" w:styleId="ACE9D21EEA4E42A1BE351ED25BB41857">
    <w:name w:val="ACE9D21EEA4E42A1BE351ED25BB41857"/>
    <w:rsid w:val="00413B04"/>
  </w:style>
  <w:style w:type="paragraph" w:customStyle="1" w:styleId="005B59D65216439093AA7F02E0173800">
    <w:name w:val="005B59D65216439093AA7F02E0173800"/>
    <w:rsid w:val="00413B04"/>
  </w:style>
  <w:style w:type="paragraph" w:customStyle="1" w:styleId="E2F4EFFC3E804915B979730616056F27">
    <w:name w:val="E2F4EFFC3E804915B979730616056F27"/>
    <w:rsid w:val="00413B04"/>
  </w:style>
  <w:style w:type="paragraph" w:customStyle="1" w:styleId="40E29EDF36734E8BBF894478C15EFD51">
    <w:name w:val="40E29EDF36734E8BBF894478C15EFD51"/>
    <w:rsid w:val="00413B04"/>
  </w:style>
  <w:style w:type="paragraph" w:customStyle="1" w:styleId="308DDD14F81B4E129B5716E8D0E489FD">
    <w:name w:val="308DDD14F81B4E129B5716E8D0E489FD"/>
    <w:rsid w:val="00B91CB4"/>
    <w:pPr>
      <w:spacing w:after="160" w:line="259" w:lineRule="auto"/>
    </w:pPr>
  </w:style>
  <w:style w:type="paragraph" w:customStyle="1" w:styleId="565E7C18905E4B02969A66316940AC40">
    <w:name w:val="565E7C18905E4B02969A66316940AC40"/>
    <w:rsid w:val="00B91CB4"/>
    <w:pPr>
      <w:spacing w:after="160" w:line="259" w:lineRule="auto"/>
    </w:pPr>
  </w:style>
  <w:style w:type="paragraph" w:customStyle="1" w:styleId="B7554D453E3547238118F386A99EB8BE">
    <w:name w:val="B7554D453E3547238118F386A99EB8BE"/>
    <w:rsid w:val="00B91CB4"/>
    <w:pPr>
      <w:spacing w:after="160" w:line="259" w:lineRule="auto"/>
    </w:pPr>
  </w:style>
  <w:style w:type="paragraph" w:customStyle="1" w:styleId="41BE5A4EDA4A4DC0A37F56F25AFEC9D2">
    <w:name w:val="41BE5A4EDA4A4DC0A37F56F25AFEC9D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3791</Words>
  <Characters>21614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HSRR/IRB</dc:creator>
  <cp:keywords/>
  <dc:description/>
  <cp:lastModifiedBy>Karen Dean</cp:lastModifiedBy>
  <cp:revision>2</cp:revision>
  <cp:lastPrinted>2020-01-27T17:15:00Z</cp:lastPrinted>
  <dcterms:created xsi:type="dcterms:W3CDTF">2020-04-08T04:07:00Z</dcterms:created>
  <dcterms:modified xsi:type="dcterms:W3CDTF">2020-04-08T04:07:00Z</dcterms:modified>
</cp:coreProperties>
</file>